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ДОГОВОР</w:t>
      </w:r>
    </w:p>
    <w:p w:rsidR="0064697A" w:rsidRDefault="0064697A" w:rsidP="006E575E">
      <w:pPr>
        <w:jc w:val="center"/>
        <w:rPr>
          <w:rFonts w:ascii="Times New Roman" w:hAnsi="Times New Roman"/>
          <w:sz w:val="22"/>
        </w:rPr>
      </w:pPr>
    </w:p>
    <w:p w:rsidR="0064697A" w:rsidRDefault="00FB1A98" w:rsidP="006E575E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г. Железноводск                                                                                                         «</w:t>
      </w:r>
      <w:r w:rsidR="00095049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»</w:t>
      </w:r>
      <w:r w:rsidR="00823E2C">
        <w:rPr>
          <w:rFonts w:ascii="Times New Roman" w:hAnsi="Times New Roman"/>
          <w:sz w:val="22"/>
        </w:rPr>
        <w:t xml:space="preserve">  </w:t>
      </w:r>
      <w:r w:rsidR="00095049">
        <w:rPr>
          <w:rFonts w:ascii="Times New Roman" w:hAnsi="Times New Roman"/>
          <w:sz w:val="22"/>
        </w:rPr>
        <w:t xml:space="preserve"> </w:t>
      </w:r>
      <w:r w:rsidR="00823E2C">
        <w:rPr>
          <w:rFonts w:ascii="Times New Roman" w:hAnsi="Times New Roman"/>
          <w:sz w:val="22"/>
        </w:rPr>
        <w:t xml:space="preserve"> </w:t>
      </w:r>
      <w:r w:rsidR="00095049">
        <w:rPr>
          <w:rFonts w:ascii="Times New Roman" w:hAnsi="Times New Roman"/>
          <w:sz w:val="22"/>
        </w:rPr>
        <w:t xml:space="preserve">  </w:t>
      </w:r>
      <w:r w:rsidR="00823E2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095049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г.</w:t>
      </w:r>
    </w:p>
    <w:p w:rsidR="0064697A" w:rsidRDefault="0064697A" w:rsidP="006E575E">
      <w:pPr>
        <w:rPr>
          <w:rFonts w:ascii="Times New Roman" w:hAnsi="Times New Roman"/>
          <w:sz w:val="22"/>
        </w:rPr>
      </w:pPr>
    </w:p>
    <w:p w:rsidR="0064697A" w:rsidRDefault="00FB1A98" w:rsidP="006E575E">
      <w:r w:rsidRPr="00304E77">
        <w:rPr>
          <w:rFonts w:ascii="Times New Roman" w:hAnsi="Times New Roman"/>
          <w:b/>
          <w:sz w:val="22"/>
        </w:rPr>
        <w:t>ООО  «</w:t>
      </w:r>
      <w:r w:rsidR="007C046F" w:rsidRPr="00304E77">
        <w:rPr>
          <w:rFonts w:ascii="Times New Roman" w:hAnsi="Times New Roman"/>
          <w:b/>
          <w:sz w:val="22"/>
        </w:rPr>
        <w:t>Санаторий «</w:t>
      </w:r>
      <w:r w:rsidRPr="00304E77">
        <w:rPr>
          <w:rFonts w:ascii="Times New Roman" w:hAnsi="Times New Roman"/>
          <w:b/>
          <w:sz w:val="22"/>
        </w:rPr>
        <w:t>СЛАВЯНОВСКИЙ ИСТОК»</w:t>
      </w:r>
      <w:r>
        <w:rPr>
          <w:rFonts w:ascii="Times New Roman" w:hAnsi="Times New Roman"/>
          <w:sz w:val="22"/>
        </w:rPr>
        <w:t>,  именуемое в дальнейшем  «</w:t>
      </w:r>
      <w:r w:rsidR="007C046F" w:rsidRPr="007C046F">
        <w:rPr>
          <w:rFonts w:ascii="Times New Roman" w:hAnsi="Times New Roman"/>
          <w:b/>
          <w:sz w:val="22"/>
        </w:rPr>
        <w:t>С</w:t>
      </w:r>
      <w:r w:rsidR="007C046F">
        <w:rPr>
          <w:rFonts w:ascii="Times New Roman" w:hAnsi="Times New Roman"/>
          <w:b/>
          <w:sz w:val="22"/>
        </w:rPr>
        <w:t>АНАТОРИЙ</w:t>
      </w:r>
      <w:r>
        <w:rPr>
          <w:rFonts w:ascii="Times New Roman" w:hAnsi="Times New Roman"/>
          <w:sz w:val="22"/>
        </w:rPr>
        <w:t xml:space="preserve">»,  в лице директора Горнового </w:t>
      </w:r>
      <w:r w:rsidR="007C046F">
        <w:rPr>
          <w:rFonts w:ascii="Times New Roman" w:hAnsi="Times New Roman"/>
          <w:sz w:val="22"/>
        </w:rPr>
        <w:t>Антона Александровича</w:t>
      </w:r>
      <w:r>
        <w:rPr>
          <w:rFonts w:ascii="Times New Roman" w:hAnsi="Times New Roman"/>
          <w:sz w:val="22"/>
        </w:rPr>
        <w:t xml:space="preserve">, действующего на основании Устава с одной стороны и </w:t>
      </w:r>
      <w:r w:rsidR="00095049">
        <w:rPr>
          <w:rFonts w:ascii="Times New Roman" w:hAnsi="Times New Roman" w:cs="Arial"/>
          <w:color w:val="000000"/>
          <w:sz w:val="22"/>
          <w:shd w:val="clear" w:color="auto" w:fill="FFFFFF"/>
        </w:rPr>
        <w:t>__________________</w:t>
      </w:r>
      <w:r w:rsidR="006A6177">
        <w:rPr>
          <w:rFonts w:ascii="Times New Roman" w:hAnsi="Times New Roman" w:cs="Arial"/>
          <w:color w:val="000000"/>
          <w:sz w:val="22"/>
          <w:shd w:val="clear" w:color="auto" w:fill="FFFFFF"/>
        </w:rPr>
        <w:t xml:space="preserve"> _______________________</w:t>
      </w:r>
      <w:r w:rsidR="00625B01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2"/>
        </w:rPr>
        <w:t>именуемое в дальнейшем «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», в лице </w:t>
      </w:r>
      <w:r w:rsidR="00095049">
        <w:rPr>
          <w:rFonts w:ascii="Times New Roman" w:hAnsi="Times New Roman" w:cs="Arial"/>
          <w:sz w:val="22"/>
        </w:rPr>
        <w:t>_____________________  __________________________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z w:val="22"/>
        </w:rPr>
        <w:t xml:space="preserve"> действующего  на основании </w:t>
      </w:r>
      <w:r w:rsidR="00095049"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2"/>
        </w:rPr>
        <w:t>,  именуемые  вместе Стороны, заключили настоящий договор о ниже следующем:</w:t>
      </w:r>
    </w:p>
    <w:p w:rsidR="0064697A" w:rsidRDefault="0064697A" w:rsidP="006E575E">
      <w:pPr>
        <w:rPr>
          <w:rFonts w:ascii="Times New Roman" w:hAnsi="Times New Roman"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 ПРЕДМЕТ ДОГОВОРА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1.1.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обязуется по поручению </w:t>
      </w:r>
      <w:r w:rsidR="007C046F">
        <w:rPr>
          <w:rFonts w:ascii="Times New Roman" w:hAnsi="Times New Roman"/>
          <w:sz w:val="22"/>
        </w:rPr>
        <w:t>САНАТОРИЯ</w:t>
      </w:r>
      <w:r>
        <w:rPr>
          <w:rFonts w:ascii="Times New Roman" w:hAnsi="Times New Roman"/>
          <w:sz w:val="22"/>
        </w:rPr>
        <w:t xml:space="preserve"> за вознаграждение, от своего имени, осуществлять реализацию </w:t>
      </w:r>
      <w:r w:rsidR="007C046F">
        <w:rPr>
          <w:rFonts w:ascii="Times New Roman" w:hAnsi="Times New Roman"/>
          <w:sz w:val="22"/>
        </w:rPr>
        <w:t>санаторно-курортн</w:t>
      </w:r>
      <w:r w:rsidR="00625B01">
        <w:rPr>
          <w:rFonts w:ascii="Times New Roman" w:hAnsi="Times New Roman"/>
          <w:sz w:val="22"/>
        </w:rPr>
        <w:t>ого</w:t>
      </w:r>
      <w:r w:rsidR="007C046F">
        <w:rPr>
          <w:rFonts w:ascii="Times New Roman" w:hAnsi="Times New Roman"/>
          <w:sz w:val="22"/>
        </w:rPr>
        <w:t xml:space="preserve"> </w:t>
      </w:r>
      <w:r w:rsidR="00304E77">
        <w:rPr>
          <w:rFonts w:ascii="Times New Roman" w:hAnsi="Times New Roman"/>
          <w:sz w:val="22"/>
        </w:rPr>
        <w:t>лечения, оформленного путевкой</w:t>
      </w:r>
      <w:r w:rsidR="007C046F">
        <w:rPr>
          <w:rFonts w:ascii="Times New Roman" w:hAnsi="Times New Roman"/>
          <w:sz w:val="22"/>
        </w:rPr>
        <w:t xml:space="preserve"> и других </w:t>
      </w:r>
      <w:r>
        <w:rPr>
          <w:rFonts w:ascii="Times New Roman" w:hAnsi="Times New Roman"/>
          <w:sz w:val="22"/>
        </w:rPr>
        <w:t>лечебных</w:t>
      </w:r>
      <w:r w:rsidR="00304E77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оздоровительных</w:t>
      </w:r>
      <w:r w:rsidR="00304E77">
        <w:rPr>
          <w:rFonts w:ascii="Times New Roman" w:hAnsi="Times New Roman"/>
          <w:sz w:val="22"/>
        </w:rPr>
        <w:t xml:space="preserve"> и сервисных </w:t>
      </w:r>
      <w:r>
        <w:rPr>
          <w:rFonts w:ascii="Times New Roman" w:hAnsi="Times New Roman"/>
          <w:sz w:val="22"/>
        </w:rPr>
        <w:t xml:space="preserve"> услуг </w:t>
      </w:r>
      <w:r w:rsidR="007C046F">
        <w:rPr>
          <w:rFonts w:ascii="Times New Roman" w:hAnsi="Times New Roman"/>
          <w:sz w:val="22"/>
        </w:rPr>
        <w:t>оказываемых санаторием «</w:t>
      </w:r>
      <w:proofErr w:type="spellStart"/>
      <w:r w:rsidR="007C046F">
        <w:rPr>
          <w:rFonts w:ascii="Times New Roman" w:hAnsi="Times New Roman"/>
          <w:sz w:val="22"/>
        </w:rPr>
        <w:t>Славяновский</w:t>
      </w:r>
      <w:proofErr w:type="spellEnd"/>
      <w:r w:rsidR="007C046F">
        <w:rPr>
          <w:rFonts w:ascii="Times New Roman" w:hAnsi="Times New Roman"/>
          <w:sz w:val="22"/>
        </w:rPr>
        <w:t xml:space="preserve"> исток»</w:t>
      </w:r>
      <w:r w:rsidR="00304E77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на договорных отношениях.</w:t>
      </w:r>
      <w:r w:rsidR="00625B01">
        <w:rPr>
          <w:rFonts w:ascii="Times New Roman" w:hAnsi="Times New Roman"/>
          <w:sz w:val="22"/>
        </w:rPr>
        <w:t xml:space="preserve"> </w:t>
      </w:r>
    </w:p>
    <w:p w:rsidR="00625B01" w:rsidRPr="00625B01" w:rsidRDefault="00625B01" w:rsidP="00625B01">
      <w:pPr>
        <w:rPr>
          <w:rFonts w:ascii="Times New Roman" w:hAnsi="Times New Roman"/>
          <w:sz w:val="22"/>
        </w:rPr>
      </w:pPr>
      <w:r w:rsidRPr="00625B01">
        <w:rPr>
          <w:rFonts w:ascii="Times New Roman" w:hAnsi="Times New Roman"/>
          <w:sz w:val="22"/>
        </w:rPr>
        <w:t xml:space="preserve">1.2. САНАТОРИЙ оплачивает услуги АГЕНТА в размере, установленном п.3.5. настоящего Договора. </w:t>
      </w:r>
    </w:p>
    <w:p w:rsidR="00625B01" w:rsidRPr="00625B01" w:rsidRDefault="00625B01" w:rsidP="00625B01">
      <w:pPr>
        <w:rPr>
          <w:rFonts w:ascii="Times New Roman" w:hAnsi="Times New Roman"/>
          <w:sz w:val="22"/>
        </w:rPr>
      </w:pPr>
      <w:r w:rsidRPr="00625B01">
        <w:rPr>
          <w:rFonts w:ascii="Times New Roman" w:hAnsi="Times New Roman"/>
          <w:sz w:val="22"/>
        </w:rPr>
        <w:t>1.3.</w:t>
      </w:r>
      <w:r>
        <w:rPr>
          <w:rFonts w:ascii="Times New Roman" w:hAnsi="Times New Roman"/>
          <w:sz w:val="22"/>
        </w:rPr>
        <w:t xml:space="preserve">  </w:t>
      </w:r>
      <w:r w:rsidRPr="00625B01">
        <w:rPr>
          <w:rFonts w:ascii="Times New Roman" w:hAnsi="Times New Roman"/>
          <w:sz w:val="22"/>
        </w:rPr>
        <w:t xml:space="preserve">АГЕНТ проводит коммерческую деятельность по реализации санаторно-курортных лечения, оформленного путевкой и других лечебных, оздоровительных и сервисных  услуг САНАТОИЯ на условиях полной финансовой самостоятельности. Возмещение накладных расходов АГЕНТА, связанных с исполнением поручения САНАТОРИЯ, производится в пределах причитающегося АГЕНТУ вознаграждения, предусмотренного настоящим Договором. </w:t>
      </w:r>
    </w:p>
    <w:p w:rsidR="00625B01" w:rsidRPr="00625B01" w:rsidRDefault="00625B01" w:rsidP="00625B01">
      <w:pPr>
        <w:rPr>
          <w:rFonts w:ascii="Times New Roman" w:hAnsi="Times New Roman"/>
          <w:sz w:val="22"/>
        </w:rPr>
      </w:pPr>
      <w:r w:rsidRPr="00625B01">
        <w:rPr>
          <w:rFonts w:ascii="Times New Roman" w:hAnsi="Times New Roman"/>
          <w:sz w:val="22"/>
        </w:rPr>
        <w:t>1.4.</w:t>
      </w:r>
      <w:r>
        <w:rPr>
          <w:rFonts w:ascii="Times New Roman" w:hAnsi="Times New Roman"/>
          <w:sz w:val="22"/>
        </w:rPr>
        <w:t xml:space="preserve">  </w:t>
      </w:r>
      <w:r w:rsidRPr="00625B01">
        <w:rPr>
          <w:rFonts w:ascii="Times New Roman" w:hAnsi="Times New Roman"/>
          <w:sz w:val="22"/>
        </w:rPr>
        <w:t>САНАТОРИЙ принимает на отдых и лечение клиентов АГЕНТА по обменной путевке АГЕНТА, ваучеру АГЕНТА, доверенности АГЕНТА, оформленным надлежащим образом</w:t>
      </w:r>
      <w:r>
        <w:rPr>
          <w:rFonts w:ascii="Times New Roman" w:hAnsi="Times New Roman"/>
          <w:sz w:val="22"/>
        </w:rPr>
        <w:t xml:space="preserve">, </w:t>
      </w:r>
      <w:r w:rsidRPr="00390AE3">
        <w:rPr>
          <w:rFonts w:ascii="Times New Roman" w:hAnsi="Times New Roman"/>
          <w:sz w:val="22"/>
        </w:rPr>
        <w:t>с учетом требований для данного вида документов</w:t>
      </w:r>
      <w:r>
        <w:rPr>
          <w:rFonts w:ascii="Times New Roman" w:hAnsi="Times New Roman"/>
          <w:sz w:val="22"/>
        </w:rPr>
        <w:t>.</w:t>
      </w:r>
      <w:r w:rsidRPr="00625B01">
        <w:rPr>
          <w:rFonts w:ascii="Times New Roman" w:hAnsi="Times New Roman"/>
          <w:sz w:val="22"/>
        </w:rPr>
        <w:t xml:space="preserve"> </w:t>
      </w:r>
    </w:p>
    <w:p w:rsidR="00625B01" w:rsidRPr="00625B01" w:rsidRDefault="00625B01" w:rsidP="00625B01">
      <w:pPr>
        <w:rPr>
          <w:rFonts w:ascii="Times New Roman" w:hAnsi="Times New Roman"/>
          <w:sz w:val="22"/>
        </w:rPr>
      </w:pPr>
      <w:r w:rsidRPr="00625B01">
        <w:rPr>
          <w:rFonts w:ascii="Times New Roman" w:hAnsi="Times New Roman"/>
          <w:sz w:val="22"/>
        </w:rPr>
        <w:t>1.5.</w:t>
      </w:r>
      <w:r>
        <w:rPr>
          <w:rFonts w:ascii="Times New Roman" w:hAnsi="Times New Roman"/>
          <w:sz w:val="22"/>
        </w:rPr>
        <w:t xml:space="preserve">  </w:t>
      </w:r>
      <w:r w:rsidRPr="00625B01">
        <w:rPr>
          <w:rFonts w:ascii="Times New Roman" w:hAnsi="Times New Roman"/>
          <w:sz w:val="22"/>
        </w:rPr>
        <w:t xml:space="preserve">АГЕНТ не имеет права выступать от имени САНАТОРИЯ вне рамок, установленных настоящим Договором. </w:t>
      </w:r>
    </w:p>
    <w:p w:rsidR="00625B01" w:rsidRDefault="00625B01" w:rsidP="006E575E">
      <w:pPr>
        <w:rPr>
          <w:rFonts w:ascii="Times New Roman" w:hAnsi="Times New Roman"/>
          <w:sz w:val="22"/>
        </w:rPr>
      </w:pPr>
    </w:p>
    <w:p w:rsidR="0064697A" w:rsidRDefault="0064697A" w:rsidP="006E575E">
      <w:pPr>
        <w:pStyle w:val="af3"/>
        <w:ind w:left="0"/>
        <w:rPr>
          <w:rFonts w:ascii="Times New Roman" w:hAnsi="Times New Roman"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 ПРАВА И ОБЯЗАННОСТИ СТОРОН</w:t>
      </w:r>
    </w:p>
    <w:p w:rsidR="0064697A" w:rsidRPr="00B768E2" w:rsidRDefault="00FB1A98" w:rsidP="006E575E">
      <w:pPr>
        <w:rPr>
          <w:rFonts w:ascii="Times New Roman" w:hAnsi="Times New Roman"/>
          <w:sz w:val="22"/>
        </w:rPr>
      </w:pPr>
      <w:r w:rsidRPr="00B768E2">
        <w:rPr>
          <w:rFonts w:ascii="Times New Roman" w:hAnsi="Times New Roman"/>
          <w:sz w:val="22"/>
        </w:rPr>
        <w:t>2.1. ПРАВА И ОБЯЗАННОСТИ  «</w:t>
      </w:r>
      <w:r w:rsidR="00463089" w:rsidRPr="00B768E2">
        <w:rPr>
          <w:rFonts w:ascii="Times New Roman" w:hAnsi="Times New Roman"/>
          <w:sz w:val="22"/>
        </w:rPr>
        <w:t>АГЕНТА</w:t>
      </w:r>
      <w:r w:rsidRPr="00B768E2">
        <w:rPr>
          <w:rFonts w:ascii="Times New Roman" w:hAnsi="Times New Roman"/>
          <w:sz w:val="22"/>
        </w:rPr>
        <w:t>»:</w:t>
      </w:r>
    </w:p>
    <w:p w:rsidR="00625B01" w:rsidRDefault="00625B01" w:rsidP="00625B0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2.1.1.</w:t>
      </w:r>
      <w:r w:rsidR="00B768E2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АГЕНТ реализует санаторно-курортное </w:t>
      </w:r>
      <w:r w:rsidRPr="00625B01">
        <w:rPr>
          <w:rFonts w:ascii="Times New Roman" w:hAnsi="Times New Roman"/>
          <w:sz w:val="22"/>
        </w:rPr>
        <w:t>лечение, оформленно</w:t>
      </w:r>
      <w:r>
        <w:rPr>
          <w:rFonts w:ascii="Times New Roman" w:hAnsi="Times New Roman"/>
          <w:sz w:val="22"/>
        </w:rPr>
        <w:t>е</w:t>
      </w:r>
      <w:r w:rsidRPr="00625B01">
        <w:rPr>
          <w:rFonts w:ascii="Times New Roman" w:hAnsi="Times New Roman"/>
          <w:sz w:val="22"/>
        </w:rPr>
        <w:t xml:space="preserve"> путевкой и други</w:t>
      </w:r>
      <w:r>
        <w:rPr>
          <w:rFonts w:ascii="Times New Roman" w:hAnsi="Times New Roman"/>
          <w:sz w:val="22"/>
        </w:rPr>
        <w:t>е</w:t>
      </w:r>
      <w:r w:rsidRPr="00625B01">
        <w:rPr>
          <w:rFonts w:ascii="Times New Roman" w:hAnsi="Times New Roman"/>
          <w:sz w:val="22"/>
        </w:rPr>
        <w:t xml:space="preserve"> лечебны</w:t>
      </w:r>
      <w:r>
        <w:rPr>
          <w:rFonts w:ascii="Times New Roman" w:hAnsi="Times New Roman"/>
          <w:sz w:val="22"/>
        </w:rPr>
        <w:t>е</w:t>
      </w:r>
      <w:r w:rsidRPr="00625B01">
        <w:rPr>
          <w:rFonts w:ascii="Times New Roman" w:hAnsi="Times New Roman"/>
          <w:sz w:val="22"/>
        </w:rPr>
        <w:t>, оздоровительны</w:t>
      </w:r>
      <w:r>
        <w:rPr>
          <w:rFonts w:ascii="Times New Roman" w:hAnsi="Times New Roman"/>
          <w:sz w:val="22"/>
        </w:rPr>
        <w:t>е</w:t>
      </w:r>
      <w:r w:rsidRPr="00625B01">
        <w:rPr>
          <w:rFonts w:ascii="Times New Roman" w:hAnsi="Times New Roman"/>
          <w:sz w:val="22"/>
        </w:rPr>
        <w:t xml:space="preserve"> и сервисны</w:t>
      </w:r>
      <w:r>
        <w:rPr>
          <w:rFonts w:ascii="Times New Roman" w:hAnsi="Times New Roman"/>
          <w:sz w:val="22"/>
        </w:rPr>
        <w:t>е</w:t>
      </w:r>
      <w:r w:rsidRPr="00625B01">
        <w:rPr>
          <w:rFonts w:ascii="Times New Roman" w:hAnsi="Times New Roman"/>
          <w:sz w:val="22"/>
        </w:rPr>
        <w:t xml:space="preserve">  услуг</w:t>
      </w:r>
      <w:r>
        <w:rPr>
          <w:rFonts w:ascii="Times New Roman" w:hAnsi="Times New Roman"/>
          <w:sz w:val="22"/>
        </w:rPr>
        <w:t>и</w:t>
      </w:r>
      <w:r w:rsidRPr="00625B01">
        <w:rPr>
          <w:rFonts w:ascii="Times New Roman" w:hAnsi="Times New Roman"/>
          <w:sz w:val="22"/>
        </w:rPr>
        <w:t xml:space="preserve"> оказываемы</w:t>
      </w:r>
      <w:r>
        <w:rPr>
          <w:rFonts w:ascii="Times New Roman" w:hAnsi="Times New Roman"/>
          <w:sz w:val="22"/>
        </w:rPr>
        <w:t>е</w:t>
      </w:r>
      <w:r w:rsidRPr="00625B01">
        <w:rPr>
          <w:rFonts w:ascii="Times New Roman" w:hAnsi="Times New Roman"/>
          <w:sz w:val="22"/>
        </w:rPr>
        <w:t xml:space="preserve"> санаторием  по ценам САНАТОРИЯ.</w:t>
      </w:r>
      <w:r>
        <w:rPr>
          <w:rFonts w:ascii="Times New Roman" w:hAnsi="Times New Roman"/>
          <w:sz w:val="22"/>
        </w:rPr>
        <w:t xml:space="preserve"> </w:t>
      </w:r>
    </w:p>
    <w:p w:rsidR="00625B01" w:rsidRDefault="00625B01" w:rsidP="00625B01">
      <w:pPr>
        <w:rPr>
          <w:rFonts w:ascii="Times New Roman" w:hAnsi="Times New Roman"/>
          <w:sz w:val="22"/>
        </w:rPr>
      </w:pPr>
      <w:r w:rsidRPr="00625B01">
        <w:rPr>
          <w:rFonts w:ascii="Times New Roman" w:hAnsi="Times New Roman"/>
          <w:sz w:val="22"/>
        </w:rPr>
        <w:t>2.1.2. Бронирование услуг осуществляется н</w:t>
      </w:r>
      <w:r w:rsidRPr="00393D51">
        <w:rPr>
          <w:rFonts w:ascii="Times New Roman" w:hAnsi="Times New Roman"/>
          <w:sz w:val="22"/>
        </w:rPr>
        <w:t xml:space="preserve">а основании направления </w:t>
      </w:r>
      <w:r w:rsidRPr="00625B01">
        <w:rPr>
          <w:rFonts w:ascii="Times New Roman" w:hAnsi="Times New Roman"/>
          <w:sz w:val="22"/>
        </w:rPr>
        <w:t>АГЕНТОМ заявки, оформленной</w:t>
      </w:r>
      <w:r w:rsidRPr="00393D51">
        <w:rPr>
          <w:rFonts w:ascii="Times New Roman" w:hAnsi="Times New Roman"/>
          <w:sz w:val="22"/>
        </w:rPr>
        <w:t xml:space="preserve"> в письменной форме и согласованно</w:t>
      </w:r>
      <w:r w:rsidRPr="00625B01">
        <w:rPr>
          <w:rFonts w:ascii="Times New Roman" w:hAnsi="Times New Roman"/>
          <w:sz w:val="22"/>
        </w:rPr>
        <w:t>й</w:t>
      </w:r>
      <w:r w:rsidRPr="00393D51">
        <w:rPr>
          <w:rFonts w:ascii="Times New Roman" w:hAnsi="Times New Roman"/>
          <w:sz w:val="22"/>
        </w:rPr>
        <w:t xml:space="preserve"> с уполномоченным представителем </w:t>
      </w:r>
      <w:r w:rsidRPr="00625B01">
        <w:rPr>
          <w:rFonts w:ascii="Times New Roman" w:hAnsi="Times New Roman"/>
          <w:sz w:val="22"/>
        </w:rPr>
        <w:t>САНАТОРИЯ</w:t>
      </w:r>
      <w:r>
        <w:rPr>
          <w:rFonts w:ascii="Times New Roman" w:hAnsi="Times New Roman"/>
          <w:sz w:val="22"/>
        </w:rPr>
        <w:t>, не позднее 10-ти дней до даты заезда отдыхающих</w:t>
      </w:r>
      <w:r w:rsidRPr="00625B01">
        <w:rPr>
          <w:rFonts w:ascii="Times New Roman" w:hAnsi="Times New Roman"/>
          <w:sz w:val="22"/>
        </w:rPr>
        <w:t>.</w:t>
      </w:r>
    </w:p>
    <w:p w:rsidR="0064697A" w:rsidRDefault="00FB1A98" w:rsidP="00C666BE"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заявке указываются:  реквизиты стороны, отправляющей заявку, ФИО отдыхающих, тип и условия размещения, тарифный план, дата заезда (ориентировочное время заезда), дата отъезда  (ориентировочное  время отъезда)  и  другая  необходимая  информация.</w:t>
      </w:r>
    </w:p>
    <w:p w:rsidR="0064697A" w:rsidRDefault="00FB1A98" w:rsidP="00C666BE"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Заявка считается  согласованной  только  после выставления  счета  на оплату забронированных  услуг  по  факсимильной  связи  или  электронной  почте.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2.1.2.</w:t>
      </w:r>
      <w:r w:rsidR="00B768E2">
        <w:rPr>
          <w:rFonts w:ascii="Times New Roman" w:hAnsi="Times New Roman"/>
          <w:sz w:val="22"/>
        </w:rPr>
        <w:t xml:space="preserve">  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знакомит отдыхающих, направляемых в </w:t>
      </w:r>
      <w:r w:rsidR="007C046F">
        <w:rPr>
          <w:rFonts w:ascii="Times New Roman" w:hAnsi="Times New Roman"/>
          <w:sz w:val="22"/>
        </w:rPr>
        <w:t xml:space="preserve">САНАТОРИЙ </w:t>
      </w:r>
      <w:r>
        <w:rPr>
          <w:rFonts w:ascii="Times New Roman" w:hAnsi="Times New Roman"/>
          <w:sz w:val="22"/>
        </w:rPr>
        <w:t xml:space="preserve">с  «Правилами </w:t>
      </w:r>
      <w:r>
        <w:rPr>
          <w:rFonts w:ascii="Times New Roman" w:hAnsi="Times New Roman"/>
          <w:bCs/>
          <w:sz w:val="22"/>
          <w:lang w:eastAsia="ru-RU"/>
        </w:rPr>
        <w:t xml:space="preserve">внутреннего распорядка и </w:t>
      </w:r>
      <w:r>
        <w:rPr>
          <w:rFonts w:ascii="Times New Roman" w:hAnsi="Times New Roman"/>
          <w:sz w:val="22"/>
          <w:lang w:eastAsia="ru-RU"/>
        </w:rPr>
        <w:t>предоставления услуг</w:t>
      </w:r>
      <w:r>
        <w:rPr>
          <w:rFonts w:ascii="Times New Roman" w:hAnsi="Times New Roman"/>
          <w:sz w:val="22"/>
        </w:rPr>
        <w:t>» (Приложение №</w:t>
      </w:r>
      <w:r w:rsidR="00C666BE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)</w:t>
      </w:r>
      <w:r>
        <w:rPr>
          <w:rStyle w:val="ab"/>
          <w:rFonts w:ascii="Times New Roman" w:hAnsi="Times New Roman"/>
          <w:sz w:val="22"/>
        </w:rPr>
        <w:footnoteReference w:id="1"/>
      </w:r>
      <w:r>
        <w:rPr>
          <w:rFonts w:ascii="Times New Roman" w:hAnsi="Times New Roman"/>
          <w:sz w:val="22"/>
        </w:rPr>
        <w:t xml:space="preserve">,  действующими в </w:t>
      </w:r>
      <w:r w:rsidR="004A1DC8">
        <w:rPr>
          <w:rFonts w:ascii="Times New Roman" w:hAnsi="Times New Roman"/>
          <w:sz w:val="22"/>
        </w:rPr>
        <w:t xml:space="preserve">комплексе </w:t>
      </w:r>
      <w:r w:rsidR="00B768E2">
        <w:rPr>
          <w:rFonts w:ascii="Times New Roman" w:hAnsi="Times New Roman"/>
          <w:sz w:val="22"/>
        </w:rPr>
        <w:t xml:space="preserve"> </w:t>
      </w:r>
      <w:r w:rsidR="004A1DC8">
        <w:rPr>
          <w:rFonts w:ascii="Times New Roman" w:hAnsi="Times New Roman"/>
          <w:sz w:val="22"/>
        </w:rPr>
        <w:t>«</w:t>
      </w:r>
      <w:proofErr w:type="spellStart"/>
      <w:r w:rsidR="004A1DC8">
        <w:rPr>
          <w:rFonts w:ascii="Times New Roman" w:hAnsi="Times New Roman"/>
          <w:sz w:val="22"/>
        </w:rPr>
        <w:t>Славяновский</w:t>
      </w:r>
      <w:proofErr w:type="spellEnd"/>
      <w:r w:rsidR="004A1DC8">
        <w:rPr>
          <w:rFonts w:ascii="Times New Roman" w:hAnsi="Times New Roman"/>
          <w:sz w:val="22"/>
        </w:rPr>
        <w:t xml:space="preserve"> исток»</w:t>
      </w:r>
      <w:r>
        <w:rPr>
          <w:rFonts w:ascii="Times New Roman" w:hAnsi="Times New Roman"/>
          <w:sz w:val="22"/>
        </w:rPr>
        <w:t xml:space="preserve">  и которые являются обязательными для исполнения отдыхающими.</w:t>
      </w:r>
    </w:p>
    <w:p w:rsidR="007C046F" w:rsidRPr="00B768E2" w:rsidRDefault="00FB1A98" w:rsidP="007C046F">
      <w:pPr>
        <w:tabs>
          <w:tab w:val="left" w:pos="284"/>
          <w:tab w:val="left" w:pos="426"/>
        </w:tabs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2.1.3.</w:t>
      </w:r>
      <w:r w:rsidR="00B768E2">
        <w:rPr>
          <w:rFonts w:ascii="Times New Roman" w:hAnsi="Times New Roman"/>
          <w:sz w:val="22"/>
        </w:rPr>
        <w:t xml:space="preserve">   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направляет в </w:t>
      </w:r>
      <w:r w:rsidR="007C046F">
        <w:rPr>
          <w:rFonts w:ascii="Times New Roman" w:hAnsi="Times New Roman"/>
          <w:sz w:val="22"/>
        </w:rPr>
        <w:t xml:space="preserve">САНАТОРИЙ </w:t>
      </w:r>
      <w:r>
        <w:rPr>
          <w:rFonts w:ascii="Times New Roman" w:hAnsi="Times New Roman"/>
          <w:sz w:val="22"/>
        </w:rPr>
        <w:t>отдыхающих с пакетом документов</w:t>
      </w:r>
      <w:r w:rsidR="007C046F">
        <w:rPr>
          <w:rFonts w:ascii="Times New Roman" w:hAnsi="Times New Roman"/>
          <w:sz w:val="22"/>
        </w:rPr>
        <w:t xml:space="preserve">: </w:t>
      </w:r>
      <w:r w:rsidR="007C046F" w:rsidRPr="00B768E2">
        <w:rPr>
          <w:rFonts w:ascii="Times New Roman" w:hAnsi="Times New Roman"/>
          <w:sz w:val="22"/>
        </w:rPr>
        <w:t xml:space="preserve"> обменн</w:t>
      </w:r>
      <w:r w:rsidR="00B768E2">
        <w:rPr>
          <w:rFonts w:ascii="Times New Roman" w:hAnsi="Times New Roman"/>
          <w:sz w:val="22"/>
        </w:rPr>
        <w:t>ая</w:t>
      </w:r>
      <w:r w:rsidR="007C046F" w:rsidRPr="00B768E2">
        <w:rPr>
          <w:rFonts w:ascii="Times New Roman" w:hAnsi="Times New Roman"/>
          <w:sz w:val="22"/>
        </w:rPr>
        <w:t xml:space="preserve"> путевк</w:t>
      </w:r>
      <w:r w:rsidR="00B768E2">
        <w:rPr>
          <w:rFonts w:ascii="Times New Roman" w:hAnsi="Times New Roman"/>
          <w:sz w:val="22"/>
        </w:rPr>
        <w:t>а</w:t>
      </w:r>
      <w:r w:rsidR="007C046F" w:rsidRPr="00B768E2">
        <w:rPr>
          <w:rFonts w:ascii="Times New Roman" w:hAnsi="Times New Roman"/>
          <w:sz w:val="22"/>
        </w:rPr>
        <w:t xml:space="preserve">, ваучер или доверенность от </w:t>
      </w:r>
      <w:proofErr w:type="gramStart"/>
      <w:r w:rsidR="007C046F" w:rsidRPr="00B768E2">
        <w:rPr>
          <w:rFonts w:ascii="Times New Roman" w:hAnsi="Times New Roman"/>
          <w:sz w:val="22"/>
        </w:rPr>
        <w:t>организации</w:t>
      </w:r>
      <w:proofErr w:type="gramEnd"/>
      <w:r w:rsidR="007C046F" w:rsidRPr="00B768E2">
        <w:rPr>
          <w:rFonts w:ascii="Times New Roman" w:hAnsi="Times New Roman"/>
          <w:sz w:val="22"/>
        </w:rPr>
        <w:t xml:space="preserve"> оплатившей пребывание гостя, для взрослых</w:t>
      </w:r>
      <w:r w:rsidR="00B768E2">
        <w:rPr>
          <w:rFonts w:ascii="Times New Roman" w:hAnsi="Times New Roman"/>
          <w:sz w:val="22"/>
        </w:rPr>
        <w:t xml:space="preserve"> </w:t>
      </w:r>
      <w:r w:rsidR="007C046F" w:rsidRPr="00B768E2">
        <w:rPr>
          <w:rFonts w:ascii="Times New Roman" w:hAnsi="Times New Roman"/>
          <w:sz w:val="22"/>
        </w:rPr>
        <w:t>- паспорт и санаторно-курортн</w:t>
      </w:r>
      <w:r w:rsidR="00B768E2">
        <w:rPr>
          <w:rFonts w:ascii="Times New Roman" w:hAnsi="Times New Roman"/>
          <w:sz w:val="22"/>
        </w:rPr>
        <w:t>ая</w:t>
      </w:r>
      <w:r w:rsidR="007C046F" w:rsidRPr="00B768E2">
        <w:rPr>
          <w:rFonts w:ascii="Times New Roman" w:hAnsi="Times New Roman"/>
          <w:sz w:val="22"/>
        </w:rPr>
        <w:t xml:space="preserve"> карт</w:t>
      </w:r>
      <w:r w:rsidR="00B768E2">
        <w:rPr>
          <w:rFonts w:ascii="Times New Roman" w:hAnsi="Times New Roman"/>
          <w:sz w:val="22"/>
        </w:rPr>
        <w:t>а</w:t>
      </w:r>
      <w:r w:rsidR="007C046F" w:rsidRPr="00B768E2">
        <w:rPr>
          <w:rFonts w:ascii="Times New Roman" w:hAnsi="Times New Roman"/>
          <w:sz w:val="22"/>
        </w:rPr>
        <w:t>, для детей до 14 лет - с</w:t>
      </w:r>
      <w:r w:rsidR="00B768E2">
        <w:rPr>
          <w:rFonts w:ascii="Times New Roman" w:hAnsi="Times New Roman"/>
          <w:sz w:val="22"/>
        </w:rPr>
        <w:t>видетельство о рождении, справка</w:t>
      </w:r>
      <w:r w:rsidR="007C046F" w:rsidRPr="00B768E2">
        <w:rPr>
          <w:rFonts w:ascii="Times New Roman" w:hAnsi="Times New Roman"/>
          <w:sz w:val="22"/>
        </w:rPr>
        <w:t xml:space="preserve"> об </w:t>
      </w:r>
      <w:proofErr w:type="spellStart"/>
      <w:r w:rsidR="007C046F" w:rsidRPr="00B768E2">
        <w:rPr>
          <w:rFonts w:ascii="Times New Roman" w:hAnsi="Times New Roman"/>
          <w:sz w:val="22"/>
        </w:rPr>
        <w:t>эпидокружении</w:t>
      </w:r>
      <w:proofErr w:type="spellEnd"/>
      <w:r w:rsidR="007C046F" w:rsidRPr="00B768E2">
        <w:rPr>
          <w:rFonts w:ascii="Times New Roman" w:hAnsi="Times New Roman"/>
          <w:sz w:val="22"/>
        </w:rPr>
        <w:t>.</w:t>
      </w:r>
    </w:p>
    <w:p w:rsidR="0064697A" w:rsidRPr="00823E2C" w:rsidRDefault="00FB1A98" w:rsidP="006E575E">
      <w:pPr>
        <w:rPr>
          <w:rFonts w:ascii="Times New Roman" w:hAnsi="Times New Roman"/>
          <w:sz w:val="22"/>
          <w:vertAlign w:val="superscript"/>
        </w:rPr>
      </w:pPr>
      <w:r>
        <w:rPr>
          <w:rFonts w:ascii="Times New Roman" w:hAnsi="Times New Roman"/>
          <w:sz w:val="22"/>
        </w:rPr>
        <w:lastRenderedPageBreak/>
        <w:t xml:space="preserve">2.1.4.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обязуется предупреждать отдыхающих о правилах внесения депозита при заезде в </w:t>
      </w:r>
      <w:r w:rsidR="008C6259">
        <w:rPr>
          <w:rFonts w:ascii="Times New Roman" w:hAnsi="Times New Roman"/>
          <w:sz w:val="22"/>
        </w:rPr>
        <w:t>САНАТОРИЙ</w:t>
      </w:r>
      <w:r w:rsidR="00C666BE">
        <w:rPr>
          <w:rFonts w:ascii="Times New Roman" w:hAnsi="Times New Roman"/>
          <w:sz w:val="22"/>
        </w:rPr>
        <w:t>, если таковой будет установлен на момент заезда.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2.1.5.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производит оплату стоимости услуг </w:t>
      </w:r>
      <w:r w:rsidR="007C046F">
        <w:rPr>
          <w:rFonts w:ascii="Times New Roman" w:hAnsi="Times New Roman"/>
          <w:sz w:val="22"/>
        </w:rPr>
        <w:t>САНАТОРИ</w:t>
      </w:r>
      <w:r w:rsidR="008C6259"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в соответствии с условиями, оговоренными  в  разделе  3  настоящего  Договора.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2.1.6.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осуществляет рекламную поддержку «Услуг» </w:t>
      </w:r>
      <w:r w:rsidR="007C046F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на условиях полной финансовой самостоятельности, за свой счет.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2.1.7. </w:t>
      </w:r>
      <w:r w:rsidR="00B768E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При наличии собственного сайта,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размещает информацию о </w:t>
      </w:r>
      <w:r w:rsidR="008C6259">
        <w:rPr>
          <w:rFonts w:ascii="Times New Roman" w:hAnsi="Times New Roman"/>
          <w:sz w:val="22"/>
        </w:rPr>
        <w:t>САНАТОРИИ</w:t>
      </w:r>
      <w:r>
        <w:rPr>
          <w:rFonts w:ascii="Times New Roman" w:hAnsi="Times New Roman"/>
          <w:sz w:val="22"/>
        </w:rPr>
        <w:t xml:space="preserve"> на сайте и своевременно обновляет информацию о ценах </w:t>
      </w:r>
      <w:r w:rsidR="007C046F">
        <w:rPr>
          <w:rFonts w:ascii="Times New Roman" w:hAnsi="Times New Roman"/>
          <w:sz w:val="22"/>
        </w:rPr>
        <w:t>САНАТОРИ</w:t>
      </w:r>
      <w:r w:rsidR="008C6259"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и дополнительных услугах.</w:t>
      </w:r>
    </w:p>
    <w:p w:rsidR="0064697A" w:rsidRPr="00B768E2" w:rsidRDefault="00FB1A98" w:rsidP="006E575E">
      <w:pPr>
        <w:rPr>
          <w:rFonts w:ascii="Times New Roman" w:hAnsi="Times New Roman"/>
          <w:sz w:val="22"/>
        </w:rPr>
      </w:pPr>
      <w:r w:rsidRPr="00B768E2">
        <w:rPr>
          <w:rFonts w:ascii="Times New Roman" w:hAnsi="Times New Roman"/>
          <w:sz w:val="22"/>
        </w:rPr>
        <w:t>2.2. ПРАВА И ОБЯЗАННОСТИ «</w:t>
      </w:r>
      <w:r w:rsidR="008C6259" w:rsidRPr="00B768E2">
        <w:rPr>
          <w:rFonts w:ascii="Times New Roman" w:hAnsi="Times New Roman"/>
          <w:sz w:val="22"/>
        </w:rPr>
        <w:t>САНАТОРИЯ</w:t>
      </w:r>
      <w:r w:rsidRPr="00B768E2">
        <w:rPr>
          <w:rFonts w:ascii="Times New Roman" w:hAnsi="Times New Roman"/>
          <w:sz w:val="22"/>
        </w:rPr>
        <w:t>»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2.2.1.</w:t>
      </w:r>
      <w:r w:rsidR="00D12127">
        <w:rPr>
          <w:rFonts w:ascii="Times New Roman" w:hAnsi="Times New Roman"/>
          <w:sz w:val="22"/>
        </w:rPr>
        <w:t xml:space="preserve"> </w:t>
      </w:r>
      <w:r w:rsidR="00B768E2">
        <w:rPr>
          <w:rFonts w:ascii="Times New Roman" w:hAnsi="Times New Roman"/>
          <w:sz w:val="22"/>
        </w:rPr>
        <w:t xml:space="preserve"> </w:t>
      </w:r>
      <w:r w:rsidR="008C6259">
        <w:rPr>
          <w:rFonts w:ascii="Times New Roman" w:hAnsi="Times New Roman"/>
          <w:sz w:val="22"/>
        </w:rPr>
        <w:t xml:space="preserve">САНАТОРИЙ </w:t>
      </w:r>
      <w:r>
        <w:rPr>
          <w:rFonts w:ascii="Times New Roman" w:hAnsi="Times New Roman"/>
          <w:sz w:val="22"/>
        </w:rPr>
        <w:t xml:space="preserve"> в соответствии с заявкой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 xml:space="preserve"> предоставляет для размещения отды</w:t>
      </w:r>
      <w:r w:rsidR="00B768E2">
        <w:rPr>
          <w:rFonts w:ascii="Times New Roman" w:hAnsi="Times New Roman"/>
          <w:sz w:val="22"/>
        </w:rPr>
        <w:t>хающих номера разных категорий,</w:t>
      </w:r>
      <w:r>
        <w:rPr>
          <w:rFonts w:ascii="Times New Roman" w:hAnsi="Times New Roman"/>
          <w:sz w:val="22"/>
        </w:rPr>
        <w:t xml:space="preserve"> </w:t>
      </w:r>
      <w:r w:rsidR="008C6259">
        <w:rPr>
          <w:rFonts w:ascii="Times New Roman" w:hAnsi="Times New Roman"/>
          <w:sz w:val="22"/>
        </w:rPr>
        <w:t>медицинские программы и услуги</w:t>
      </w:r>
      <w:r>
        <w:rPr>
          <w:rFonts w:ascii="Times New Roman" w:hAnsi="Times New Roman"/>
          <w:sz w:val="22"/>
        </w:rPr>
        <w:t xml:space="preserve">, предусмотренные действующим прейскурантом  </w:t>
      </w:r>
      <w:r w:rsidR="007C046F">
        <w:rPr>
          <w:rFonts w:ascii="Times New Roman" w:hAnsi="Times New Roman"/>
          <w:sz w:val="22"/>
        </w:rPr>
        <w:t>САНАТОРИ</w:t>
      </w:r>
      <w:r w:rsidR="008C6259"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>.</w:t>
      </w:r>
    </w:p>
    <w:p w:rsidR="0064697A" w:rsidRDefault="00FB1A98" w:rsidP="00062FC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2.2.2.</w:t>
      </w:r>
      <w:r w:rsidR="008C6259" w:rsidRPr="008C6259">
        <w:rPr>
          <w:rFonts w:ascii="Times New Roman" w:hAnsi="Times New Roman"/>
          <w:sz w:val="22"/>
        </w:rPr>
        <w:t xml:space="preserve"> </w:t>
      </w:r>
      <w:r w:rsidR="008C6259">
        <w:rPr>
          <w:rFonts w:ascii="Times New Roman" w:hAnsi="Times New Roman"/>
          <w:sz w:val="22"/>
        </w:rPr>
        <w:t xml:space="preserve">САНАТОРИЙ </w:t>
      </w:r>
      <w:r>
        <w:rPr>
          <w:rFonts w:ascii="Times New Roman" w:hAnsi="Times New Roman"/>
          <w:sz w:val="22"/>
        </w:rPr>
        <w:t>обязуется предоставлять отдыхающим оплаченны</w:t>
      </w:r>
      <w:r w:rsidR="008C6259">
        <w:rPr>
          <w:rFonts w:ascii="Times New Roman" w:hAnsi="Times New Roman"/>
          <w:sz w:val="22"/>
        </w:rPr>
        <w:t xml:space="preserve">й </w:t>
      </w:r>
      <w:r>
        <w:rPr>
          <w:rFonts w:ascii="Times New Roman" w:hAnsi="Times New Roman"/>
          <w:sz w:val="22"/>
        </w:rPr>
        <w:t>комплекс</w:t>
      </w:r>
      <w:r w:rsidR="008C6259">
        <w:rPr>
          <w:rFonts w:ascii="Times New Roman" w:hAnsi="Times New Roman"/>
          <w:sz w:val="22"/>
        </w:rPr>
        <w:t xml:space="preserve"> медицинских</w:t>
      </w:r>
      <w:r>
        <w:rPr>
          <w:rFonts w:ascii="Times New Roman" w:hAnsi="Times New Roman"/>
          <w:sz w:val="22"/>
        </w:rPr>
        <w:t xml:space="preserve"> услуг, заказанных гостем </w:t>
      </w:r>
      <w:r w:rsidR="00D12127">
        <w:rPr>
          <w:rFonts w:ascii="Times New Roman" w:hAnsi="Times New Roman"/>
          <w:sz w:val="22"/>
        </w:rPr>
        <w:t xml:space="preserve">в </w:t>
      </w:r>
      <w:r w:rsidR="008C6259">
        <w:rPr>
          <w:rFonts w:ascii="Times New Roman" w:hAnsi="Times New Roman"/>
          <w:sz w:val="22"/>
        </w:rPr>
        <w:t xml:space="preserve">санаторно-курортной путевке (СКП), комплекс медицинских услуг входящий в стоимость СКП, </w:t>
      </w:r>
      <w:r w:rsidR="00D12127">
        <w:rPr>
          <w:rFonts w:ascii="Times New Roman" w:hAnsi="Times New Roman"/>
          <w:sz w:val="22"/>
        </w:rPr>
        <w:t xml:space="preserve">с которым </w:t>
      </w:r>
      <w:r w:rsidR="008C6259">
        <w:rPr>
          <w:rFonts w:ascii="Times New Roman" w:hAnsi="Times New Roman"/>
          <w:sz w:val="22"/>
        </w:rPr>
        <w:t xml:space="preserve">можно </w:t>
      </w:r>
      <w:r w:rsidR="00D12127">
        <w:rPr>
          <w:rFonts w:ascii="Times New Roman" w:hAnsi="Times New Roman"/>
          <w:sz w:val="22"/>
        </w:rPr>
        <w:t>ознакомиться</w:t>
      </w:r>
      <w:r w:rsidR="008C6259">
        <w:rPr>
          <w:rFonts w:ascii="Times New Roman" w:hAnsi="Times New Roman"/>
          <w:sz w:val="22"/>
        </w:rPr>
        <w:t xml:space="preserve"> на сайте санатория </w:t>
      </w:r>
      <w:r w:rsidR="008C6259">
        <w:rPr>
          <w:rFonts w:ascii="Times New Roman" w:hAnsi="Times New Roman"/>
          <w:sz w:val="22"/>
          <w:lang w:val="en-US"/>
        </w:rPr>
        <w:t>www</w:t>
      </w:r>
      <w:r w:rsidR="00062FCB">
        <w:rPr>
          <w:rFonts w:ascii="Times New Roman" w:hAnsi="Times New Roman"/>
          <w:sz w:val="22"/>
        </w:rPr>
        <w:t>.</w:t>
      </w:r>
      <w:proofErr w:type="spellStart"/>
      <w:r w:rsidR="008C6259">
        <w:rPr>
          <w:rFonts w:ascii="Times New Roman" w:hAnsi="Times New Roman"/>
          <w:sz w:val="22"/>
          <w:lang w:val="en-US"/>
        </w:rPr>
        <w:t>slavistok</w:t>
      </w:r>
      <w:proofErr w:type="spellEnd"/>
      <w:r w:rsidR="008C6259" w:rsidRPr="008C6259">
        <w:rPr>
          <w:rFonts w:ascii="Times New Roman" w:hAnsi="Times New Roman"/>
          <w:sz w:val="22"/>
        </w:rPr>
        <w:t>.</w:t>
      </w:r>
      <w:proofErr w:type="spellStart"/>
      <w:r w:rsidR="008C6259">
        <w:rPr>
          <w:rFonts w:ascii="Times New Roman" w:hAnsi="Times New Roman"/>
          <w:sz w:val="22"/>
          <w:lang w:val="en-US"/>
        </w:rPr>
        <w:t>ru</w:t>
      </w:r>
      <w:proofErr w:type="spellEnd"/>
      <w:r w:rsidR="008C62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  <w:r w:rsidR="00062FC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Услуги,  не входящие в стоимость приобретенного пакета, </w:t>
      </w:r>
      <w:r w:rsidR="00062FCB">
        <w:rPr>
          <w:rFonts w:ascii="Times New Roman" w:hAnsi="Times New Roman"/>
          <w:sz w:val="22"/>
        </w:rPr>
        <w:t xml:space="preserve">САНАТОРИЙ </w:t>
      </w:r>
      <w:r>
        <w:rPr>
          <w:rFonts w:ascii="Times New Roman" w:hAnsi="Times New Roman"/>
          <w:sz w:val="22"/>
        </w:rPr>
        <w:t>предоставляет за дополнительную  плату на месте, согласно утвержденному Прейскуранту.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2.2.3.</w:t>
      </w:r>
      <w:r w:rsidR="00D12127">
        <w:rPr>
          <w:rFonts w:ascii="Times New Roman" w:hAnsi="Times New Roman"/>
          <w:sz w:val="22"/>
        </w:rPr>
        <w:t xml:space="preserve">   </w:t>
      </w:r>
      <w:r w:rsidR="00062FCB">
        <w:rPr>
          <w:rFonts w:ascii="Times New Roman" w:hAnsi="Times New Roman"/>
          <w:sz w:val="22"/>
        </w:rPr>
        <w:t>САНАТОРИЙ</w:t>
      </w:r>
      <w:r w:rsidR="00B768E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высылает письменное подтверждение бронирования (счет-подтверждение) или обоснованный письменный отказ в течение 2 рабочих дней с момента получения заявки 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>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2.2.4. </w:t>
      </w:r>
      <w:r w:rsidR="00D12127">
        <w:rPr>
          <w:rFonts w:ascii="Times New Roman" w:hAnsi="Times New Roman"/>
          <w:sz w:val="22"/>
        </w:rPr>
        <w:t xml:space="preserve"> 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предоставляет </w:t>
      </w:r>
      <w:r w:rsidR="00463089">
        <w:rPr>
          <w:rFonts w:ascii="Times New Roman" w:hAnsi="Times New Roman"/>
          <w:sz w:val="22"/>
        </w:rPr>
        <w:t>АГЕНТ</w:t>
      </w:r>
      <w:r w:rsidR="00B768E2"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z w:val="22"/>
        </w:rPr>
        <w:t xml:space="preserve"> рекламные материалы, информирует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 xml:space="preserve"> о видах предоставляемых услуг и изменении цен.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2.2.5.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оставляет за собой право изменять цены на услуги </w:t>
      </w:r>
      <w:r w:rsidR="007C046F">
        <w:rPr>
          <w:rFonts w:ascii="Times New Roman" w:hAnsi="Times New Roman"/>
          <w:sz w:val="22"/>
        </w:rPr>
        <w:t>САНАТОРИ</w:t>
      </w:r>
      <w:r w:rsidR="00062FCB"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в одностороннем порядке  с уведомлением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 xml:space="preserve">  не менее</w:t>
      </w:r>
      <w:proofErr w:type="gramStart"/>
      <w:r w:rsidR="00D12127">
        <w:rPr>
          <w:rFonts w:ascii="Times New Roman" w:hAnsi="Times New Roman"/>
          <w:sz w:val="22"/>
        </w:rPr>
        <w:t>,</w:t>
      </w:r>
      <w:proofErr w:type="gramEnd"/>
      <w:r w:rsidR="00D12127">
        <w:rPr>
          <w:rFonts w:ascii="Times New Roman" w:hAnsi="Times New Roman"/>
          <w:sz w:val="22"/>
        </w:rPr>
        <w:t xml:space="preserve"> чем за 20 дней до их введения, посредством факсимильной  связи  или по электронной  почте. Изменение цены услуги не распространяются на уже подтвержденные и полностью оплаченные заявки АГЕНТОМ.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2.2.6. </w:t>
      </w:r>
      <w:r w:rsidR="00D12127">
        <w:rPr>
          <w:rFonts w:ascii="Times New Roman" w:hAnsi="Times New Roman"/>
          <w:sz w:val="22"/>
        </w:rPr>
        <w:t xml:space="preserve"> </w:t>
      </w:r>
      <w:r w:rsidR="00062FCB" w:rsidRPr="00D12127">
        <w:rPr>
          <w:rFonts w:ascii="Times New Roman" w:hAnsi="Times New Roman"/>
          <w:sz w:val="22"/>
        </w:rPr>
        <w:t>САНАТОРИЙ</w:t>
      </w:r>
      <w:r w:rsidRPr="00D12127">
        <w:rPr>
          <w:rFonts w:ascii="Times New Roman" w:hAnsi="Times New Roman"/>
          <w:sz w:val="22"/>
        </w:rPr>
        <w:t xml:space="preserve">  не принимает  отдыхающих</w:t>
      </w:r>
      <w:r>
        <w:rPr>
          <w:rFonts w:ascii="Times New Roman" w:hAnsi="Times New Roman"/>
          <w:sz w:val="22"/>
        </w:rPr>
        <w:t xml:space="preserve"> по  неоплаченным  </w:t>
      </w:r>
      <w:r w:rsidR="00062FCB">
        <w:rPr>
          <w:rFonts w:ascii="Times New Roman" w:hAnsi="Times New Roman"/>
          <w:sz w:val="22"/>
        </w:rPr>
        <w:t>путевкам</w:t>
      </w:r>
      <w:r>
        <w:rPr>
          <w:rFonts w:ascii="Times New Roman" w:hAnsi="Times New Roman"/>
          <w:sz w:val="22"/>
        </w:rPr>
        <w:t>.</w:t>
      </w:r>
    </w:p>
    <w:p w:rsidR="008F6698" w:rsidRDefault="008F6698" w:rsidP="008F6698">
      <w:pPr>
        <w:rPr>
          <w:rFonts w:ascii="Times New Roman" w:hAnsi="Times New Roman"/>
          <w:sz w:val="22"/>
        </w:rPr>
      </w:pPr>
      <w:bookmarkStart w:id="0" w:name="_GoBack"/>
      <w:r w:rsidRPr="008F6698">
        <w:rPr>
          <w:rFonts w:ascii="Times New Roman" w:hAnsi="Times New Roman"/>
          <w:sz w:val="22"/>
        </w:rPr>
        <w:t xml:space="preserve">2.2.7. </w:t>
      </w:r>
      <w:r>
        <w:rPr>
          <w:rFonts w:ascii="Times New Roman" w:hAnsi="Times New Roman"/>
          <w:sz w:val="22"/>
        </w:rPr>
        <w:t xml:space="preserve">  </w:t>
      </w:r>
      <w:r w:rsidRPr="008F6698">
        <w:rPr>
          <w:rFonts w:ascii="Times New Roman" w:hAnsi="Times New Roman"/>
          <w:sz w:val="22"/>
        </w:rPr>
        <w:t>САНАТОРИЙ  предоставляет АГЕНТУ для работы необходимый информационный материал (подробное описание санатория, фото- и видеоматериалы), копии лицензий, сертификатов, других разрешительных документов, по потребности АГЕНТА.</w:t>
      </w:r>
    </w:p>
    <w:bookmarkEnd w:id="0"/>
    <w:p w:rsidR="008F6698" w:rsidRDefault="008F6698" w:rsidP="006E575E">
      <w:pPr>
        <w:rPr>
          <w:rFonts w:ascii="Times New Roman" w:hAnsi="Times New Roman"/>
          <w:sz w:val="22"/>
        </w:rPr>
      </w:pPr>
    </w:p>
    <w:p w:rsidR="00C666BE" w:rsidRDefault="00C666BE" w:rsidP="006E575E">
      <w:pPr>
        <w:jc w:val="center"/>
        <w:rPr>
          <w:rFonts w:ascii="Times New Roman" w:hAnsi="Times New Roman"/>
          <w:b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3.ПОРЯДОК РАСЧЕТОВ И ОПЛАТЫ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3.1.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производит 100% предоплату </w:t>
      </w:r>
      <w:r w:rsidR="00062FCB">
        <w:rPr>
          <w:rFonts w:ascii="Times New Roman" w:hAnsi="Times New Roman"/>
          <w:sz w:val="22"/>
        </w:rPr>
        <w:t>САНАТОРИЮ</w:t>
      </w:r>
      <w:r>
        <w:rPr>
          <w:rFonts w:ascii="Times New Roman" w:hAnsi="Times New Roman"/>
          <w:sz w:val="22"/>
        </w:rPr>
        <w:t xml:space="preserve"> стоимости </w:t>
      </w:r>
      <w:r w:rsidR="00062FCB">
        <w:rPr>
          <w:rFonts w:ascii="Times New Roman" w:hAnsi="Times New Roman"/>
          <w:sz w:val="22"/>
        </w:rPr>
        <w:t>санаторно-курортного лечения</w:t>
      </w:r>
      <w:r>
        <w:rPr>
          <w:rFonts w:ascii="Times New Roman" w:hAnsi="Times New Roman"/>
          <w:sz w:val="22"/>
        </w:rPr>
        <w:t xml:space="preserve">, </w:t>
      </w:r>
      <w:r w:rsidR="00062FCB">
        <w:rPr>
          <w:rFonts w:ascii="Times New Roman" w:hAnsi="Times New Roman"/>
          <w:sz w:val="22"/>
        </w:rPr>
        <w:t>оформленного путевкой,</w:t>
      </w:r>
      <w:r>
        <w:rPr>
          <w:rFonts w:ascii="Times New Roman" w:hAnsi="Times New Roman"/>
          <w:sz w:val="22"/>
        </w:rPr>
        <w:t xml:space="preserve"> согласно </w:t>
      </w:r>
      <w:proofErr w:type="gramStart"/>
      <w:r>
        <w:rPr>
          <w:rFonts w:ascii="Times New Roman" w:hAnsi="Times New Roman"/>
          <w:sz w:val="22"/>
        </w:rPr>
        <w:t>выставленных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062FCB">
        <w:rPr>
          <w:rFonts w:ascii="Times New Roman" w:hAnsi="Times New Roman"/>
          <w:sz w:val="22"/>
        </w:rPr>
        <w:t>САНАТОРИЕМ</w:t>
      </w:r>
      <w:r>
        <w:rPr>
          <w:rFonts w:ascii="Times New Roman" w:hAnsi="Times New Roman"/>
          <w:sz w:val="22"/>
        </w:rPr>
        <w:t xml:space="preserve"> счетам по действующим на момент заезда тарифам.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3.2.  Оплата </w:t>
      </w:r>
      <w:r w:rsidR="00062FCB">
        <w:rPr>
          <w:rFonts w:ascii="Times New Roman" w:hAnsi="Times New Roman"/>
          <w:sz w:val="22"/>
        </w:rPr>
        <w:t xml:space="preserve">санаторно-курортного лечения, </w:t>
      </w:r>
      <w:r>
        <w:rPr>
          <w:rFonts w:ascii="Times New Roman" w:hAnsi="Times New Roman"/>
          <w:sz w:val="22"/>
        </w:rPr>
        <w:t xml:space="preserve">производится путем перечисления денежных средств на расчетный счет </w:t>
      </w:r>
      <w:r w:rsidR="007C046F">
        <w:rPr>
          <w:rFonts w:ascii="Times New Roman" w:hAnsi="Times New Roman"/>
          <w:sz w:val="22"/>
        </w:rPr>
        <w:t>САНАТОРИ</w:t>
      </w:r>
      <w:r w:rsidR="00062FCB"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, а также оплата услуг может производиться группами отдыхающих и </w:t>
      </w:r>
      <w:proofErr w:type="spellStart"/>
      <w:r>
        <w:rPr>
          <w:rFonts w:ascii="Times New Roman" w:hAnsi="Times New Roman"/>
          <w:sz w:val="22"/>
        </w:rPr>
        <w:t>индивидуалами</w:t>
      </w:r>
      <w:proofErr w:type="spellEnd"/>
      <w:r>
        <w:rPr>
          <w:rFonts w:ascii="Times New Roman" w:hAnsi="Times New Roman"/>
          <w:sz w:val="22"/>
        </w:rPr>
        <w:t xml:space="preserve"> самостоятельно путем внесения денежных сре</w:t>
      </w:r>
      <w:proofErr w:type="gramStart"/>
      <w:r>
        <w:rPr>
          <w:rFonts w:ascii="Times New Roman" w:hAnsi="Times New Roman"/>
          <w:sz w:val="22"/>
        </w:rPr>
        <w:t>дств в к</w:t>
      </w:r>
      <w:proofErr w:type="gramEnd"/>
      <w:r>
        <w:rPr>
          <w:rFonts w:ascii="Times New Roman" w:hAnsi="Times New Roman"/>
          <w:sz w:val="22"/>
        </w:rPr>
        <w:t xml:space="preserve">ассу </w:t>
      </w:r>
      <w:r w:rsidR="007C046F">
        <w:rPr>
          <w:rFonts w:ascii="Times New Roman" w:hAnsi="Times New Roman"/>
          <w:sz w:val="22"/>
        </w:rPr>
        <w:t>САНАТОРИ</w:t>
      </w:r>
      <w:r w:rsidR="00062FCB"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. Форма оплаты за оказываемые услуги оговаривается   на момент бронирования.  В случае отсутствия безналичной оплаты  за </w:t>
      </w:r>
      <w:r w:rsidR="00062FCB">
        <w:rPr>
          <w:rFonts w:ascii="Times New Roman" w:hAnsi="Times New Roman"/>
          <w:sz w:val="22"/>
        </w:rPr>
        <w:t>путевки,</w:t>
      </w:r>
      <w:r>
        <w:rPr>
          <w:rFonts w:ascii="Times New Roman" w:hAnsi="Times New Roman"/>
          <w:sz w:val="22"/>
        </w:rPr>
        <w:t xml:space="preserve">  менее чем  за  </w:t>
      </w:r>
      <w:r w:rsidR="00D12127">
        <w:rPr>
          <w:rFonts w:ascii="Times New Roman" w:hAnsi="Times New Roman"/>
          <w:sz w:val="22"/>
        </w:rPr>
        <w:t>14</w:t>
      </w:r>
      <w:r>
        <w:rPr>
          <w:rFonts w:ascii="Times New Roman" w:hAnsi="Times New Roman"/>
          <w:sz w:val="22"/>
        </w:rPr>
        <w:t xml:space="preserve"> календарных  дн</w:t>
      </w:r>
      <w:r w:rsidR="000E2FB2">
        <w:rPr>
          <w:rFonts w:ascii="Times New Roman" w:hAnsi="Times New Roman"/>
          <w:sz w:val="22"/>
        </w:rPr>
        <w:t>ей</w:t>
      </w:r>
      <w:r>
        <w:rPr>
          <w:rFonts w:ascii="Times New Roman" w:hAnsi="Times New Roman"/>
          <w:sz w:val="22"/>
        </w:rPr>
        <w:t xml:space="preserve"> до прибытия отдыхающих</w:t>
      </w:r>
      <w:r w:rsidR="000E2FB2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оставляет за собой право аннуляции заказанной брони без уведомления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>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3.3. При срочном бронировании  (за  5 суток  до  даты  заезда  и  менее)  оплата  должна  быть произведена не позднее 24 часов с момента подтверждения бронирования  (выставления счета). Если оплата  не произведена в  указанные сроки, то  бронирование  автоматически  аннулируется.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3.4.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предоставляет </w:t>
      </w:r>
      <w:r w:rsidR="00463089">
        <w:rPr>
          <w:rFonts w:ascii="Times New Roman" w:hAnsi="Times New Roman"/>
          <w:sz w:val="22"/>
        </w:rPr>
        <w:t>АГЕНТ</w:t>
      </w:r>
      <w:r w:rsidR="00062FCB">
        <w:rPr>
          <w:rFonts w:ascii="Times New Roman" w:hAnsi="Times New Roman"/>
          <w:sz w:val="22"/>
        </w:rPr>
        <w:t xml:space="preserve">У </w:t>
      </w:r>
      <w:r>
        <w:rPr>
          <w:rFonts w:ascii="Times New Roman" w:hAnsi="Times New Roman"/>
          <w:sz w:val="22"/>
        </w:rPr>
        <w:t xml:space="preserve">за </w:t>
      </w:r>
      <w:r w:rsidR="00062FCB">
        <w:rPr>
          <w:rFonts w:ascii="Times New Roman" w:hAnsi="Times New Roman"/>
          <w:sz w:val="22"/>
        </w:rPr>
        <w:t>реализованные услуги,</w:t>
      </w:r>
      <w:r>
        <w:rPr>
          <w:rFonts w:ascii="Times New Roman" w:hAnsi="Times New Roman"/>
          <w:sz w:val="22"/>
        </w:rPr>
        <w:t xml:space="preserve"> независимо от их продолжительности, комиссионное вознаграждение в соответствии с п. 3.5.   настоящего договора.</w:t>
      </w:r>
    </w:p>
    <w:p w:rsidR="0064697A" w:rsidRPr="000E2FB2" w:rsidRDefault="00FB1A98" w:rsidP="006E575E">
      <w:pPr>
        <w:rPr>
          <w:rFonts w:ascii="Times New Roman" w:hAnsi="Times New Roman"/>
          <w:b/>
          <w:sz w:val="22"/>
        </w:rPr>
      </w:pPr>
      <w:r w:rsidRPr="000E2FB2">
        <w:rPr>
          <w:rFonts w:ascii="Times New Roman" w:hAnsi="Times New Roman"/>
          <w:sz w:val="22"/>
        </w:rPr>
        <w:t xml:space="preserve">3.5. </w:t>
      </w:r>
      <w:r w:rsidR="00062FCB">
        <w:rPr>
          <w:rFonts w:ascii="Times New Roman" w:hAnsi="Times New Roman"/>
          <w:sz w:val="22"/>
        </w:rPr>
        <w:t>САНАТОРИЙ</w:t>
      </w:r>
      <w:r w:rsidRPr="000E2FB2">
        <w:rPr>
          <w:rFonts w:ascii="Times New Roman" w:hAnsi="Times New Roman"/>
          <w:sz w:val="22"/>
        </w:rPr>
        <w:t xml:space="preserve"> устанавливает  следующие  размеры  комиссионного  вознаграждения:</w:t>
      </w:r>
      <w:r w:rsidRPr="000E2FB2">
        <w:rPr>
          <w:rFonts w:ascii="Times New Roman" w:hAnsi="Times New Roman"/>
          <w:b/>
          <w:sz w:val="22"/>
        </w:rPr>
        <w:t xml:space="preserve"> </w:t>
      </w:r>
      <w:r w:rsidR="000E2FB2">
        <w:rPr>
          <w:rFonts w:ascii="Times New Roman" w:hAnsi="Times New Roman"/>
          <w:b/>
          <w:sz w:val="22"/>
        </w:rPr>
        <w:t xml:space="preserve"> </w:t>
      </w:r>
      <w:r w:rsidR="00823E2C" w:rsidRPr="000E2FB2">
        <w:rPr>
          <w:rFonts w:ascii="Times New Roman" w:hAnsi="Times New Roman"/>
          <w:b/>
          <w:sz w:val="22"/>
        </w:rPr>
        <w:t>10</w:t>
      </w:r>
      <w:r w:rsidR="000E2FB2">
        <w:rPr>
          <w:rFonts w:ascii="Times New Roman" w:hAnsi="Times New Roman"/>
          <w:b/>
          <w:sz w:val="22"/>
        </w:rPr>
        <w:t xml:space="preserve"> (Десять)</w:t>
      </w:r>
      <w:r w:rsidRPr="000E2FB2">
        <w:rPr>
          <w:rFonts w:ascii="Times New Roman" w:hAnsi="Times New Roman"/>
          <w:b/>
          <w:sz w:val="22"/>
        </w:rPr>
        <w:t xml:space="preserve">%  </w:t>
      </w:r>
      <w:r w:rsidRPr="00D12127">
        <w:rPr>
          <w:rFonts w:ascii="Times New Roman" w:hAnsi="Times New Roman"/>
          <w:sz w:val="22"/>
        </w:rPr>
        <w:t xml:space="preserve">от стоимости </w:t>
      </w:r>
      <w:r w:rsidR="000E2FB2" w:rsidRPr="00D12127">
        <w:rPr>
          <w:rFonts w:ascii="Times New Roman" w:hAnsi="Times New Roman"/>
          <w:sz w:val="22"/>
        </w:rPr>
        <w:t xml:space="preserve">заказанных </w:t>
      </w:r>
      <w:r w:rsidRPr="00D12127">
        <w:rPr>
          <w:rFonts w:ascii="Times New Roman" w:hAnsi="Times New Roman"/>
          <w:sz w:val="22"/>
        </w:rPr>
        <w:t>услуг.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3.6.</w:t>
      </w:r>
      <w:r w:rsidR="00D121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Размер комиссионного вознаграждения может быть изменен в течение срока действия договора по согласованию сторон путём составления дополнительного соглашения к настоящему договору.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3.7. По окончании </w:t>
      </w:r>
      <w:r w:rsidR="00D12127">
        <w:rPr>
          <w:rFonts w:ascii="Times New Roman" w:hAnsi="Times New Roman"/>
          <w:sz w:val="22"/>
        </w:rPr>
        <w:t xml:space="preserve">отчетного месяца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оформляет в течение 5  рабочих дней</w:t>
      </w:r>
      <w:r w:rsidR="00D12127">
        <w:rPr>
          <w:rFonts w:ascii="Times New Roman" w:hAnsi="Times New Roman"/>
          <w:sz w:val="22"/>
        </w:rPr>
        <w:t xml:space="preserve"> Акт выполненных работ за прошедший месяц и предоставляет его по требованию</w:t>
      </w:r>
      <w:r>
        <w:rPr>
          <w:rFonts w:ascii="Times New Roman" w:hAnsi="Times New Roman"/>
          <w:sz w:val="22"/>
        </w:rPr>
        <w:t xml:space="preserve"> </w:t>
      </w:r>
      <w:r w:rsidR="00463089">
        <w:rPr>
          <w:rFonts w:ascii="Times New Roman" w:hAnsi="Times New Roman"/>
          <w:sz w:val="22"/>
        </w:rPr>
        <w:t>АГЕНТ</w:t>
      </w:r>
      <w:r w:rsidR="00BA77BB">
        <w:rPr>
          <w:rFonts w:ascii="Times New Roman" w:hAnsi="Times New Roman"/>
          <w:sz w:val="22"/>
        </w:rPr>
        <w:t>У</w:t>
      </w:r>
      <w:r w:rsidR="00D12127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="00295BA1">
        <w:rPr>
          <w:rFonts w:ascii="Times New Roman" w:hAnsi="Times New Roman"/>
          <w:sz w:val="22"/>
        </w:rPr>
        <w:t>Отрывной талон к путевке отдается на руки отдыхающему.</w:t>
      </w:r>
    </w:p>
    <w:p w:rsidR="001B019F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3.8. </w:t>
      </w:r>
      <w:r w:rsidR="001B019F">
        <w:rPr>
          <w:rFonts w:ascii="Times New Roman" w:hAnsi="Times New Roman"/>
          <w:sz w:val="22"/>
        </w:rPr>
        <w:t xml:space="preserve"> </w:t>
      </w:r>
      <w:r w:rsidR="00095049">
        <w:rPr>
          <w:rFonts w:ascii="Times New Roman" w:hAnsi="Times New Roman"/>
          <w:sz w:val="22"/>
        </w:rPr>
        <w:t>АГЕНТ</w:t>
      </w: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предоставляет</w:t>
      </w:r>
      <w:r w:rsidR="001B019F">
        <w:rPr>
          <w:rFonts w:ascii="Times New Roman" w:hAnsi="Times New Roman"/>
          <w:sz w:val="22"/>
        </w:rPr>
        <w:t xml:space="preserve">  </w:t>
      </w:r>
      <w:r w:rsidR="00062FCB">
        <w:rPr>
          <w:rFonts w:ascii="Times New Roman" w:hAnsi="Times New Roman"/>
          <w:sz w:val="22"/>
        </w:rPr>
        <w:t>САНАТОРИЮ</w:t>
      </w:r>
      <w:r w:rsidR="001B019F">
        <w:rPr>
          <w:rFonts w:ascii="Times New Roman" w:hAnsi="Times New Roman"/>
          <w:sz w:val="22"/>
        </w:rPr>
        <w:t xml:space="preserve"> отчет</w:t>
      </w:r>
      <w:proofErr w:type="gramEnd"/>
      <w:r w:rsidR="001B019F">
        <w:rPr>
          <w:rFonts w:ascii="Times New Roman" w:hAnsi="Times New Roman"/>
          <w:sz w:val="22"/>
        </w:rPr>
        <w:t xml:space="preserve"> АГЕНТА и акт на общий размер комиссионного вознаграждения реализованных услуг с расшифровкой суммы вознаграждения на каждого клиента за прошедший месяц, не позднее 5 рабочих дней после окончания отчетного месяца по электронным средствам коммуникации. </w:t>
      </w:r>
      <w:r>
        <w:rPr>
          <w:rFonts w:ascii="Times New Roman" w:hAnsi="Times New Roman"/>
          <w:sz w:val="22"/>
        </w:rPr>
        <w:t xml:space="preserve"> </w:t>
      </w:r>
    </w:p>
    <w:p w:rsidR="001B019F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3.9. </w:t>
      </w:r>
      <w:r w:rsidR="001B019F">
        <w:rPr>
          <w:rFonts w:ascii="Times New Roman" w:hAnsi="Times New Roman"/>
          <w:sz w:val="22"/>
        </w:rPr>
        <w:t xml:space="preserve"> Отчеты и акты АГЕНТА в обязательном порядке должны быть оформлены АГЕНТОМ подлинными подписями уполномоченных на то лиц, с расшифровкой их подписи, печатями организации или переданные через ЭДО с цифровой подписью. Использование факсимиле не допускается. </w:t>
      </w:r>
    </w:p>
    <w:p w:rsidR="001B019F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3.10. </w:t>
      </w:r>
      <w:r w:rsidR="001B019F">
        <w:rPr>
          <w:rFonts w:ascii="Times New Roman" w:hAnsi="Times New Roman"/>
          <w:sz w:val="22"/>
        </w:rPr>
        <w:t xml:space="preserve">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производит перечисление суммы вознаграждения в течение 7 рабочих дней с момента получения подлинника </w:t>
      </w:r>
      <w:r w:rsidR="001B019F">
        <w:rPr>
          <w:rFonts w:ascii="Times New Roman" w:hAnsi="Times New Roman"/>
          <w:sz w:val="22"/>
        </w:rPr>
        <w:t xml:space="preserve">отчета АГЕНТА и акта на общий размер комиссионного вознаграждения реализованных услуг с соблюдением пункта 3.9. настоящего договора, если ранее комиссионное вознаграждение от реализованных услуг не было удержано АГЕНТОМ при перечислении денежных средств за услуги. </w:t>
      </w:r>
    </w:p>
    <w:p w:rsidR="001B019F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3.11. </w:t>
      </w:r>
      <w:r w:rsidR="001B019F">
        <w:rPr>
          <w:rFonts w:ascii="Times New Roman" w:hAnsi="Times New Roman"/>
          <w:sz w:val="22"/>
        </w:rPr>
        <w:t xml:space="preserve"> Если отчет АГЕНТА и акт на общий размер комиссионного вознаграждения реализованных услуг не предоставляются в САНАТОРИЙ в течение месяца, то САНАТОРИЙ может удержать неустойку за не своевременное предоставление отчетной документации АГЕНТОМ из причитающегося комиссионного вознаграждения в размере 15% от суммы вознаграждения. 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3.12. В случае повторного нарушения п.3.1</w:t>
      </w:r>
      <w:r w:rsidR="001B019F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. договора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оставляет за собой право расторгнуть договор в одностороннем  порядке с  уведомлением  другой  стороны  за  14 календарных  дней.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3.13. Клиент,  направленный </w:t>
      </w:r>
      <w:r w:rsidR="00463089">
        <w:rPr>
          <w:rFonts w:ascii="Times New Roman" w:hAnsi="Times New Roman"/>
          <w:sz w:val="22"/>
        </w:rPr>
        <w:t>АГЕНТОМ</w:t>
      </w:r>
      <w:r>
        <w:rPr>
          <w:rFonts w:ascii="Times New Roman" w:hAnsi="Times New Roman"/>
          <w:sz w:val="22"/>
        </w:rPr>
        <w:t xml:space="preserve"> имеет право самостоятельно изменять программу пребывания в </w:t>
      </w:r>
      <w:r w:rsidR="00295BA1">
        <w:rPr>
          <w:rFonts w:ascii="Times New Roman" w:hAnsi="Times New Roman"/>
          <w:sz w:val="22"/>
        </w:rPr>
        <w:t>САНАТОРИИ</w:t>
      </w:r>
      <w:r>
        <w:rPr>
          <w:rFonts w:ascii="Times New Roman" w:hAnsi="Times New Roman"/>
          <w:sz w:val="22"/>
        </w:rPr>
        <w:t xml:space="preserve">,  заявленную и оплаченную </w:t>
      </w:r>
      <w:r w:rsidR="00463089">
        <w:rPr>
          <w:rFonts w:ascii="Times New Roman" w:hAnsi="Times New Roman"/>
          <w:sz w:val="22"/>
        </w:rPr>
        <w:t>АГЕНТОМ</w:t>
      </w:r>
      <w:r>
        <w:rPr>
          <w:rFonts w:ascii="Times New Roman" w:hAnsi="Times New Roman"/>
          <w:sz w:val="22"/>
        </w:rPr>
        <w:t xml:space="preserve">  на  основании  письменного разрешения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>.</w:t>
      </w:r>
    </w:p>
    <w:p w:rsidR="0064697A" w:rsidRDefault="0064697A" w:rsidP="006E575E">
      <w:pPr>
        <w:rPr>
          <w:rFonts w:ascii="Times New Roman" w:hAnsi="Times New Roman"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4. ФОРС-МАЖОРНЫЕ ОБСТОЯТЕЛЬСТВА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</w:t>
      </w:r>
      <w:proofErr w:type="gramStart"/>
      <w:r>
        <w:rPr>
          <w:rFonts w:ascii="Times New Roman" w:hAnsi="Times New Roman"/>
          <w:sz w:val="22"/>
        </w:rPr>
        <w:t>по мимо</w:t>
      </w:r>
      <w:proofErr w:type="gramEnd"/>
      <w:r>
        <w:rPr>
          <w:rFonts w:ascii="Times New Roman" w:hAnsi="Times New Roman"/>
          <w:sz w:val="22"/>
        </w:rPr>
        <w:t xml:space="preserve">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1B019F" w:rsidRDefault="001B019F" w:rsidP="001B019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4.2. 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:rsidR="001B019F" w:rsidRDefault="001B019F" w:rsidP="001B019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4.3.  САНАТОРИЙ не несет ответственность за действия коммунальных служб города. </w:t>
      </w:r>
    </w:p>
    <w:p w:rsidR="00823E2C" w:rsidRDefault="00823E2C" w:rsidP="006E575E">
      <w:pPr>
        <w:jc w:val="center"/>
        <w:rPr>
          <w:rFonts w:ascii="Times New Roman" w:hAnsi="Times New Roman"/>
          <w:b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5. ПОРЯДОК РАЗРЕШЕНИЯ СПОРОВ И ОТВЕТСТВЕННОСТЬ СТОРОН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5.1. В случае нарушения </w:t>
      </w:r>
      <w:r w:rsidR="00463089">
        <w:rPr>
          <w:rFonts w:ascii="Times New Roman" w:hAnsi="Times New Roman"/>
          <w:sz w:val="22"/>
        </w:rPr>
        <w:t>АГЕНТОМ</w:t>
      </w:r>
      <w:r>
        <w:rPr>
          <w:rFonts w:ascii="Times New Roman" w:hAnsi="Times New Roman"/>
          <w:sz w:val="22"/>
        </w:rPr>
        <w:t xml:space="preserve"> взятых на себя обязательств в рамках настоящего договора, 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 имеет право, письменно  уведомив  за  14 календарных  дней  </w:t>
      </w:r>
      <w:r w:rsidR="00463089">
        <w:rPr>
          <w:rFonts w:ascii="Times New Roman" w:hAnsi="Times New Roman"/>
          <w:sz w:val="22"/>
        </w:rPr>
        <w:t>АГЕНТА</w:t>
      </w:r>
      <w:r>
        <w:rPr>
          <w:rFonts w:ascii="Times New Roman" w:hAnsi="Times New Roman"/>
          <w:sz w:val="22"/>
        </w:rPr>
        <w:t>:</w:t>
      </w:r>
    </w:p>
    <w:p w:rsidR="0064697A" w:rsidRPr="00463089" w:rsidRDefault="00FB1A98" w:rsidP="00463089">
      <w:pPr>
        <w:pStyle w:val="af3"/>
        <w:numPr>
          <w:ilvl w:val="0"/>
          <w:numId w:val="1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>уменьшить размер комиссионного вознаграждения, установленного п. 3.5. договора;</w:t>
      </w:r>
    </w:p>
    <w:p w:rsidR="0064697A" w:rsidRPr="00463089" w:rsidRDefault="00FB1A98" w:rsidP="00463089">
      <w:pPr>
        <w:pStyle w:val="af3"/>
        <w:numPr>
          <w:ilvl w:val="0"/>
          <w:numId w:val="1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>расторгнуть договор в одностороннем порядке;</w:t>
      </w:r>
    </w:p>
    <w:p w:rsidR="0064697A" w:rsidRPr="00463089" w:rsidRDefault="00FB1A98" w:rsidP="00463089">
      <w:pPr>
        <w:pStyle w:val="af3"/>
        <w:numPr>
          <w:ilvl w:val="0"/>
          <w:numId w:val="1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 xml:space="preserve">аннулировать заявки (графики заездов)  </w:t>
      </w:r>
      <w:r w:rsidR="00463089" w:rsidRPr="00463089">
        <w:rPr>
          <w:rFonts w:ascii="Times New Roman" w:hAnsi="Times New Roman"/>
          <w:sz w:val="22"/>
        </w:rPr>
        <w:t>АГЕНТА</w:t>
      </w:r>
      <w:r w:rsidRPr="00463089">
        <w:rPr>
          <w:rFonts w:ascii="Times New Roman" w:hAnsi="Times New Roman"/>
          <w:sz w:val="22"/>
        </w:rPr>
        <w:t xml:space="preserve">,  в  случае неоднократного  нарушения сроков  заезда  отдыхающих  по  согласованным  с  </w:t>
      </w:r>
      <w:r w:rsidR="00463089" w:rsidRPr="00463089">
        <w:rPr>
          <w:rFonts w:ascii="Times New Roman" w:hAnsi="Times New Roman"/>
          <w:sz w:val="22"/>
        </w:rPr>
        <w:t>АГЕНТОМ</w:t>
      </w:r>
      <w:r w:rsidRPr="00463089">
        <w:rPr>
          <w:rFonts w:ascii="Times New Roman" w:hAnsi="Times New Roman"/>
          <w:sz w:val="22"/>
        </w:rPr>
        <w:t xml:space="preserve">  заявкам  (графикам  заездов);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5.2. 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не несет ответственности за противоправные действия клиентов, совершенные после приобретения тура и во время отдыха.</w:t>
      </w:r>
    </w:p>
    <w:p w:rsidR="007569BE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5.3. </w:t>
      </w:r>
      <w:bookmarkStart w:id="1" w:name="__DdeLink__1130_2124998257"/>
      <w:bookmarkEnd w:id="1"/>
      <w:r>
        <w:rPr>
          <w:rFonts w:ascii="Times New Roman" w:hAnsi="Times New Roman"/>
          <w:sz w:val="22"/>
        </w:rPr>
        <w:t xml:space="preserve">При отказе </w:t>
      </w:r>
      <w:r w:rsidR="00463089">
        <w:rPr>
          <w:rFonts w:ascii="Times New Roman" w:hAnsi="Times New Roman"/>
          <w:sz w:val="22"/>
        </w:rPr>
        <w:t>АГЕНТА</w:t>
      </w:r>
      <w:r w:rsidR="007569BE">
        <w:rPr>
          <w:rFonts w:ascii="Times New Roman" w:hAnsi="Times New Roman"/>
          <w:sz w:val="22"/>
        </w:rPr>
        <w:t xml:space="preserve"> от заявленных услуг (броне номера)  в срок менее чем 14  суток до даты оказания услуги,  САНАТОРИЙ  имеет право произвести начисление (удержание) штрафных санкций </w:t>
      </w:r>
      <w:r w:rsidR="007569BE">
        <w:rPr>
          <w:rFonts w:ascii="Times New Roman" w:hAnsi="Times New Roman"/>
          <w:sz w:val="22"/>
        </w:rPr>
        <w:lastRenderedPageBreak/>
        <w:t xml:space="preserve">в размере фактически понесенных САНАТОРИЕМ расходов за простой номера в размере стоимости 1 суток пребывания в соответствии с тарифами САНАТОРИЯ. </w:t>
      </w:r>
      <w:r>
        <w:rPr>
          <w:rFonts w:ascii="Times New Roman" w:hAnsi="Times New Roman"/>
          <w:sz w:val="22"/>
        </w:rPr>
        <w:t xml:space="preserve"> 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5.4.  При досрочном отъезде отдыхающего:</w:t>
      </w:r>
    </w:p>
    <w:p w:rsidR="0064697A" w:rsidRPr="00463089" w:rsidRDefault="00FB1A98" w:rsidP="00463089">
      <w:pPr>
        <w:pStyle w:val="af3"/>
        <w:numPr>
          <w:ilvl w:val="0"/>
          <w:numId w:val="2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 xml:space="preserve">по уважительным причинам (медицинские  противопоказания, тяжелая болезнь, смерть близких родственников, отзыв с места работы по служебной необходимости, стихийные бедствия и катастрофы), подтвержденные подлинными (или нотариально заверенными) документами установленного образца, </w:t>
      </w:r>
      <w:r w:rsidR="00062FCB">
        <w:rPr>
          <w:rFonts w:ascii="Times New Roman" w:hAnsi="Times New Roman"/>
          <w:sz w:val="22"/>
        </w:rPr>
        <w:t>САНАТОРИЙ</w:t>
      </w:r>
      <w:r w:rsidRPr="00463089">
        <w:rPr>
          <w:rFonts w:ascii="Times New Roman" w:hAnsi="Times New Roman"/>
          <w:sz w:val="22"/>
        </w:rPr>
        <w:t xml:space="preserve"> обязуется возвратить </w:t>
      </w:r>
      <w:r w:rsidR="00463089" w:rsidRPr="00463089">
        <w:rPr>
          <w:rFonts w:ascii="Times New Roman" w:hAnsi="Times New Roman"/>
          <w:sz w:val="22"/>
        </w:rPr>
        <w:t>АГЕНТ</w:t>
      </w:r>
      <w:r w:rsidR="007569BE">
        <w:rPr>
          <w:rFonts w:ascii="Times New Roman" w:hAnsi="Times New Roman"/>
          <w:sz w:val="22"/>
        </w:rPr>
        <w:t>У</w:t>
      </w:r>
      <w:r w:rsidRPr="00463089">
        <w:rPr>
          <w:rFonts w:ascii="Times New Roman" w:hAnsi="Times New Roman"/>
          <w:sz w:val="22"/>
        </w:rPr>
        <w:t xml:space="preserve"> денежные средства, полученные за тур в соответствии с их фактическим использованием.</w:t>
      </w:r>
    </w:p>
    <w:p w:rsidR="0064697A" w:rsidRPr="00463089" w:rsidRDefault="00FB1A98" w:rsidP="00463089">
      <w:pPr>
        <w:pStyle w:val="af3"/>
        <w:numPr>
          <w:ilvl w:val="0"/>
          <w:numId w:val="2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>В случае предоставления отдыхающим факсовой копии документа или телеграммы с извещением об уважительных причинах</w:t>
      </w:r>
      <w:r w:rsidR="007569BE">
        <w:rPr>
          <w:rFonts w:ascii="Times New Roman" w:hAnsi="Times New Roman"/>
          <w:sz w:val="22"/>
        </w:rPr>
        <w:t>,</w:t>
      </w:r>
      <w:r w:rsidRPr="00463089">
        <w:rPr>
          <w:rFonts w:ascii="Times New Roman" w:hAnsi="Times New Roman"/>
          <w:sz w:val="22"/>
        </w:rPr>
        <w:t xml:space="preserve"> </w:t>
      </w:r>
      <w:r w:rsidR="00062FCB">
        <w:rPr>
          <w:rFonts w:ascii="Times New Roman" w:hAnsi="Times New Roman"/>
          <w:sz w:val="22"/>
        </w:rPr>
        <w:t>САНАТОРИЙ</w:t>
      </w:r>
      <w:r w:rsidRPr="00463089">
        <w:rPr>
          <w:rFonts w:ascii="Times New Roman" w:hAnsi="Times New Roman"/>
          <w:sz w:val="22"/>
        </w:rPr>
        <w:t xml:space="preserve"> возвращает денежные средства за неиспользованные дни за вычетом фактически понесенных расходов</w:t>
      </w:r>
      <w:r w:rsidR="00463089" w:rsidRPr="00463089">
        <w:rPr>
          <w:rFonts w:ascii="Times New Roman" w:hAnsi="Times New Roman"/>
          <w:sz w:val="22"/>
        </w:rPr>
        <w:t>, но не более стоимости 1 суток.</w:t>
      </w:r>
    </w:p>
    <w:p w:rsidR="0064697A" w:rsidRPr="00463089" w:rsidRDefault="00FB1A98" w:rsidP="00463089">
      <w:pPr>
        <w:pStyle w:val="af3"/>
        <w:numPr>
          <w:ilvl w:val="0"/>
          <w:numId w:val="2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 xml:space="preserve">Если в течение 30 календарных дней отдыхающий предоставит </w:t>
      </w:r>
      <w:r w:rsidR="00B0456A">
        <w:rPr>
          <w:rFonts w:ascii="Times New Roman" w:hAnsi="Times New Roman"/>
          <w:sz w:val="22"/>
        </w:rPr>
        <w:t xml:space="preserve">в </w:t>
      </w:r>
      <w:r w:rsidR="00062FCB">
        <w:rPr>
          <w:rFonts w:ascii="Times New Roman" w:hAnsi="Times New Roman"/>
          <w:sz w:val="22"/>
        </w:rPr>
        <w:t>САНАТОРИЙ</w:t>
      </w:r>
      <w:r w:rsidRPr="00463089">
        <w:rPr>
          <w:rFonts w:ascii="Times New Roman" w:hAnsi="Times New Roman"/>
          <w:sz w:val="22"/>
        </w:rPr>
        <w:t xml:space="preserve"> подлинный или нотариально заверенный образец документа,  подтверждающий уважительные причины,  </w:t>
      </w:r>
      <w:r w:rsidR="00062FCB">
        <w:rPr>
          <w:rFonts w:ascii="Times New Roman" w:hAnsi="Times New Roman"/>
          <w:sz w:val="22"/>
        </w:rPr>
        <w:t>САНАТОРИЙ</w:t>
      </w:r>
      <w:r w:rsidRPr="00463089">
        <w:rPr>
          <w:rFonts w:ascii="Times New Roman" w:hAnsi="Times New Roman"/>
          <w:sz w:val="22"/>
        </w:rPr>
        <w:t xml:space="preserve"> осуществит  возврат </w:t>
      </w:r>
      <w:r w:rsidR="00463089" w:rsidRPr="00463089">
        <w:rPr>
          <w:rFonts w:ascii="Times New Roman" w:hAnsi="Times New Roman"/>
          <w:sz w:val="22"/>
        </w:rPr>
        <w:t>АГЕНТ</w:t>
      </w:r>
      <w:r w:rsidR="00B0456A">
        <w:rPr>
          <w:rFonts w:ascii="Times New Roman" w:hAnsi="Times New Roman"/>
          <w:sz w:val="22"/>
        </w:rPr>
        <w:t>У</w:t>
      </w:r>
      <w:r w:rsidRPr="00463089">
        <w:rPr>
          <w:rFonts w:ascii="Times New Roman" w:hAnsi="Times New Roman"/>
          <w:sz w:val="22"/>
        </w:rPr>
        <w:t xml:space="preserve"> удержанных денежных средств (фактически понесенных </w:t>
      </w:r>
      <w:r w:rsidR="00FE5E2C">
        <w:rPr>
          <w:rFonts w:ascii="Times New Roman" w:hAnsi="Times New Roman"/>
          <w:sz w:val="22"/>
        </w:rPr>
        <w:t xml:space="preserve">САНАТОРИЕМ </w:t>
      </w:r>
      <w:r w:rsidRPr="00463089">
        <w:rPr>
          <w:rFonts w:ascii="Times New Roman" w:hAnsi="Times New Roman"/>
          <w:sz w:val="22"/>
        </w:rPr>
        <w:t>расходов) на расчетный счет.</w:t>
      </w:r>
    </w:p>
    <w:p w:rsidR="0064697A" w:rsidRPr="00463089" w:rsidRDefault="00FB1A98" w:rsidP="00463089">
      <w:pPr>
        <w:pStyle w:val="af3"/>
        <w:numPr>
          <w:ilvl w:val="0"/>
          <w:numId w:val="2"/>
        </w:numPr>
        <w:rPr>
          <w:rFonts w:ascii="Times New Roman" w:hAnsi="Times New Roman"/>
          <w:sz w:val="22"/>
        </w:rPr>
      </w:pPr>
      <w:r w:rsidRPr="00463089">
        <w:rPr>
          <w:rFonts w:ascii="Times New Roman" w:hAnsi="Times New Roman"/>
          <w:sz w:val="22"/>
        </w:rPr>
        <w:t>если досрочный отъезд отдыхающего не обоснован уважительными причинами,  денежные средства за неиспользованные  дни  возвращаются за вычетом фактически понесенных</w:t>
      </w:r>
      <w:r w:rsidR="00304E77" w:rsidRPr="00304E77">
        <w:rPr>
          <w:rFonts w:ascii="Times New Roman" w:hAnsi="Times New Roman"/>
          <w:sz w:val="22"/>
        </w:rPr>
        <w:t xml:space="preserve"> </w:t>
      </w:r>
      <w:r w:rsidR="00304E77">
        <w:rPr>
          <w:rFonts w:ascii="Times New Roman" w:hAnsi="Times New Roman"/>
          <w:sz w:val="22"/>
        </w:rPr>
        <w:t>САНАТОРИЕМ</w:t>
      </w:r>
      <w:r w:rsidR="00463089" w:rsidRPr="00463089">
        <w:rPr>
          <w:rFonts w:ascii="Times New Roman" w:hAnsi="Times New Roman"/>
          <w:sz w:val="22"/>
        </w:rPr>
        <w:t>, но не более стоимости 1 суток</w:t>
      </w:r>
      <w:r w:rsidRPr="00463089">
        <w:rPr>
          <w:rFonts w:ascii="Times New Roman" w:hAnsi="Times New Roman"/>
          <w:sz w:val="22"/>
        </w:rPr>
        <w:t>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5.5. В случае заезда отдыхающего позже установленного срока </w:t>
      </w:r>
      <w:r w:rsidR="00304E77">
        <w:rPr>
          <w:rFonts w:ascii="Times New Roman" w:hAnsi="Times New Roman"/>
          <w:sz w:val="22"/>
        </w:rPr>
        <w:t xml:space="preserve">бронированием,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не продлевает срок </w:t>
      </w:r>
      <w:r w:rsidR="00304E77">
        <w:rPr>
          <w:rFonts w:ascii="Times New Roman" w:hAnsi="Times New Roman"/>
          <w:sz w:val="22"/>
        </w:rPr>
        <w:t>санаторно-курортного лечения</w:t>
      </w:r>
      <w:r>
        <w:rPr>
          <w:rFonts w:ascii="Times New Roman" w:hAnsi="Times New Roman"/>
          <w:sz w:val="22"/>
        </w:rPr>
        <w:t xml:space="preserve"> и возврат денежных средств за дни опозданий не производится.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5.6. </w:t>
      </w:r>
      <w:r w:rsidR="00B0456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При нарушении сроков заезда по заказанной брони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не гарантирует размещение отдыхающих в указанной категории номеров, а размещает на имеющиеся свободные места с перерасчетом стоимости услуг, в случае  предоставления  номеров  другой  категории.</w:t>
      </w:r>
      <w:r w:rsidR="00D43C1B"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Заявленная</w:t>
      </w:r>
      <w:proofErr w:type="gramEnd"/>
      <w:r>
        <w:rPr>
          <w:rFonts w:ascii="Times New Roman" w:hAnsi="Times New Roman"/>
          <w:sz w:val="22"/>
        </w:rPr>
        <w:t xml:space="preserve">  и  оплаченная  </w:t>
      </w:r>
      <w:r w:rsidR="00463089">
        <w:rPr>
          <w:rFonts w:ascii="Times New Roman" w:hAnsi="Times New Roman"/>
          <w:sz w:val="22"/>
        </w:rPr>
        <w:t>АГЕНТОМ</w:t>
      </w:r>
      <w:r>
        <w:rPr>
          <w:rFonts w:ascii="Times New Roman" w:hAnsi="Times New Roman"/>
          <w:sz w:val="22"/>
        </w:rPr>
        <w:t xml:space="preserve">  бронь  сохраняется  в  течение  24  часов  с</w:t>
      </w:r>
      <w:r w:rsidR="001B21F2">
        <w:rPr>
          <w:rFonts w:ascii="Times New Roman" w:hAnsi="Times New Roman"/>
          <w:sz w:val="22"/>
        </w:rPr>
        <w:t xml:space="preserve"> наступления</w:t>
      </w:r>
      <w:r>
        <w:rPr>
          <w:rFonts w:ascii="Times New Roman" w:hAnsi="Times New Roman"/>
          <w:sz w:val="22"/>
        </w:rPr>
        <w:t xml:space="preserve"> </w:t>
      </w:r>
      <w:r w:rsidR="00463089">
        <w:rPr>
          <w:rFonts w:ascii="Times New Roman" w:hAnsi="Times New Roman"/>
          <w:sz w:val="22"/>
        </w:rPr>
        <w:t xml:space="preserve">расчетного часа </w:t>
      </w:r>
      <w:r w:rsidR="001B21F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даты заезда, указанной  в  счете.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5.7.  Окончание срока действия договора не освобождает стороны от обязательств, возникших в период его действия.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5.8. </w:t>
      </w:r>
      <w:r w:rsidR="00062FCB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 xml:space="preserve"> не несет ответственности перед </w:t>
      </w:r>
      <w:r w:rsidR="00463089">
        <w:rPr>
          <w:rFonts w:ascii="Times New Roman" w:hAnsi="Times New Roman"/>
          <w:sz w:val="22"/>
        </w:rPr>
        <w:t>АГЕНТОМ</w:t>
      </w:r>
      <w:r>
        <w:rPr>
          <w:rFonts w:ascii="Times New Roman" w:hAnsi="Times New Roman"/>
          <w:sz w:val="22"/>
        </w:rPr>
        <w:t xml:space="preserve"> и оставляет за собой право предоставить отдыхающим информацию о ценах </w:t>
      </w:r>
      <w:r w:rsidR="007C046F">
        <w:rPr>
          <w:rFonts w:ascii="Times New Roman" w:hAnsi="Times New Roman"/>
          <w:sz w:val="22"/>
        </w:rPr>
        <w:t>САНАТОРИЙ</w:t>
      </w:r>
      <w:r>
        <w:rPr>
          <w:rFonts w:ascii="Times New Roman" w:hAnsi="Times New Roman"/>
          <w:sz w:val="22"/>
        </w:rPr>
        <w:t>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5.9. </w:t>
      </w:r>
      <w:r w:rsidR="008648F2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Все споры и разногласия,  которые могут возникнуть по настоящему договору или в связи с его исполнением, решаютс</w:t>
      </w:r>
      <w:r w:rsidR="008648F2">
        <w:rPr>
          <w:rFonts w:ascii="Times New Roman" w:hAnsi="Times New Roman"/>
          <w:sz w:val="22"/>
        </w:rPr>
        <w:t xml:space="preserve">я сторонами путем переговоров. </w:t>
      </w:r>
      <w:r>
        <w:rPr>
          <w:rFonts w:ascii="Times New Roman" w:hAnsi="Times New Roman"/>
          <w:sz w:val="22"/>
        </w:rPr>
        <w:t>Если стороны не смогут прийти к соглашению в течение одного месяца с момента возникновения спора,  каждая из сторон передаёт спор на рассмотрение в  Арбитражный суд Ставропольского</w:t>
      </w:r>
      <w:r w:rsidR="001B21F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края.</w:t>
      </w:r>
    </w:p>
    <w:p w:rsidR="001B21F2" w:rsidRDefault="001B21F2" w:rsidP="006E575E">
      <w:pPr>
        <w:jc w:val="center"/>
        <w:rPr>
          <w:rFonts w:ascii="Times New Roman" w:hAnsi="Times New Roman"/>
          <w:b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6. ПРОЧИЕ УСЛОВИЯ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6.1.  Факсовые и электронные копии договоров с подписью и печатью имеют юридическую силу для сторон до обмена сторонами подлинными документами, которые передаются другой стороне в течение одного календарного месяца</w:t>
      </w:r>
      <w:r w:rsidR="008648F2">
        <w:rPr>
          <w:rFonts w:ascii="Times New Roman" w:hAnsi="Times New Roman"/>
          <w:sz w:val="22"/>
        </w:rPr>
        <w:t>.</w:t>
      </w:r>
    </w:p>
    <w:p w:rsidR="0064697A" w:rsidRDefault="0064697A" w:rsidP="006E575E">
      <w:pPr>
        <w:rPr>
          <w:rFonts w:ascii="Times New Roman" w:hAnsi="Times New Roman"/>
          <w:sz w:val="22"/>
        </w:rPr>
      </w:pPr>
    </w:p>
    <w:p w:rsidR="0064697A" w:rsidRDefault="00FB1A98" w:rsidP="006E575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7. СРОК  ДЕЙСТВИЯ  ДОГОВОРА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7.1.  Настоящий договор действует  с  </w:t>
      </w:r>
      <w:r w:rsidR="001B21F2">
        <w:rPr>
          <w:rFonts w:ascii="Times New Roman" w:hAnsi="Times New Roman"/>
          <w:sz w:val="22"/>
        </w:rPr>
        <w:t>_________________</w:t>
      </w:r>
      <w:r w:rsidR="00823E2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до  </w:t>
      </w:r>
      <w:r w:rsidR="001B21F2"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 xml:space="preserve"> 20</w:t>
      </w:r>
      <w:r w:rsidR="001B21F2">
        <w:rPr>
          <w:rFonts w:ascii="Times New Roman" w:hAnsi="Times New Roman"/>
          <w:sz w:val="22"/>
        </w:rPr>
        <w:t>__</w:t>
      </w:r>
      <w:r>
        <w:rPr>
          <w:rFonts w:ascii="Times New Roman" w:hAnsi="Times New Roman"/>
          <w:sz w:val="22"/>
        </w:rPr>
        <w:t>года.  В части исполнения обязательств до полного их исполнения сторонами.</w:t>
      </w:r>
      <w:r w:rsidR="00A347C8" w:rsidRPr="00A347C8">
        <w:rPr>
          <w:rFonts w:ascii="Times New Roman" w:hAnsi="Times New Roman"/>
          <w:sz w:val="22"/>
        </w:rPr>
        <w:t xml:space="preserve"> </w:t>
      </w:r>
      <w:r w:rsidR="00A347C8" w:rsidRPr="006E0F3A">
        <w:rPr>
          <w:rFonts w:ascii="Times New Roman" w:hAnsi="Times New Roman"/>
          <w:sz w:val="22"/>
        </w:rPr>
        <w:t>Настоящий договор автоматически пролонгируется на каждый последующий календарный год, если за один месяц до даты истечения срока действия настоящего Договора ни одна из Сторон не заявит о его расторжении</w:t>
      </w:r>
      <w:r w:rsidR="008648F2">
        <w:rPr>
          <w:rFonts w:ascii="Times New Roman" w:hAnsi="Times New Roman"/>
          <w:sz w:val="22"/>
        </w:rPr>
        <w:t>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7.2. С момента подписания настоящего договора действие всех ранее заключенных между Сторонами договоров и соглашений полностью прекращается.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7.3. Любые изменения, дополнения к договору вносятся по обоюдному согласию сторон и оформляются письменно  в виде приложения или дополнения к договору.</w:t>
      </w:r>
    </w:p>
    <w:p w:rsidR="008648F2" w:rsidRDefault="008648F2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7.4.  </w:t>
      </w:r>
      <w:r w:rsidRPr="00E01CF9">
        <w:rPr>
          <w:rFonts w:ascii="Times New Roman" w:hAnsi="Times New Roman"/>
          <w:sz w:val="22"/>
        </w:rPr>
        <w:t>Прекращение (окончание срока) действия настоящего договора влечет за</w:t>
      </w:r>
      <w:r>
        <w:rPr>
          <w:rFonts w:ascii="Times New Roman" w:hAnsi="Times New Roman"/>
          <w:sz w:val="22"/>
        </w:rPr>
        <w:t xml:space="preserve"> собой прекращение обязатель</w:t>
      </w:r>
      <w:proofErr w:type="gramStart"/>
      <w:r>
        <w:rPr>
          <w:rFonts w:ascii="Times New Roman" w:hAnsi="Times New Roman"/>
          <w:sz w:val="22"/>
        </w:rPr>
        <w:t xml:space="preserve">ств </w:t>
      </w:r>
      <w:r w:rsidRPr="00E01CF9">
        <w:rPr>
          <w:rFonts w:ascii="Times New Roman" w:hAnsi="Times New Roman"/>
          <w:sz w:val="22"/>
        </w:rPr>
        <w:t xml:space="preserve"> Ст</w:t>
      </w:r>
      <w:proofErr w:type="gramEnd"/>
      <w:r w:rsidRPr="00E01CF9">
        <w:rPr>
          <w:rFonts w:ascii="Times New Roman" w:hAnsi="Times New Roman"/>
          <w:sz w:val="22"/>
        </w:rPr>
        <w:t>орон по нему, но не освобождает Стороны настоящего договора от ответственности за его нарушение, если таковые имели место при выполнении условий настоящего договора</w:t>
      </w:r>
      <w:r w:rsidR="00701B41">
        <w:rPr>
          <w:rFonts w:ascii="Times New Roman" w:hAnsi="Times New Roman"/>
          <w:sz w:val="22"/>
        </w:rPr>
        <w:t>.</w:t>
      </w:r>
    </w:p>
    <w:p w:rsidR="0064697A" w:rsidRDefault="00FB1A98" w:rsidP="006E57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</w:t>
      </w:r>
      <w:r w:rsidR="008648F2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4697A" w:rsidRDefault="0064697A" w:rsidP="006E575E">
      <w:pPr>
        <w:rPr>
          <w:rFonts w:ascii="Times New Roman" w:hAnsi="Times New Roman"/>
          <w:sz w:val="22"/>
        </w:rPr>
      </w:pPr>
    </w:p>
    <w:p w:rsidR="0064697A" w:rsidRPr="006E575E" w:rsidRDefault="00FB1A98" w:rsidP="006E575E">
      <w:pPr>
        <w:jc w:val="center"/>
        <w:rPr>
          <w:rFonts w:ascii="Times New Roman" w:hAnsi="Times New Roman"/>
          <w:b/>
          <w:sz w:val="22"/>
        </w:rPr>
      </w:pPr>
      <w:r w:rsidRPr="006E575E">
        <w:rPr>
          <w:rFonts w:ascii="Times New Roman" w:hAnsi="Times New Roman"/>
          <w:b/>
          <w:sz w:val="22"/>
        </w:rPr>
        <w:t>8. ЮРИДИЧЕСКИЕ АДРЕСА И РЕКВИЗИТЫ СТОРОН</w:t>
      </w:r>
    </w:p>
    <w:p w:rsidR="0064697A" w:rsidRDefault="0064697A" w:rsidP="006E575E">
      <w:pPr>
        <w:rPr>
          <w:rFonts w:ascii="Times New Roman" w:hAnsi="Times New Roman"/>
          <w:sz w:val="22"/>
        </w:rPr>
      </w:pPr>
    </w:p>
    <w:p w:rsidR="0064697A" w:rsidRPr="00823E2C" w:rsidRDefault="004A1DC8" w:rsidP="006E575E">
      <w:pPr>
        <w:rPr>
          <w:b/>
        </w:rPr>
      </w:pPr>
      <w:r>
        <w:rPr>
          <w:rFonts w:ascii="Times New Roman" w:hAnsi="Times New Roman"/>
          <w:b/>
          <w:sz w:val="22"/>
        </w:rPr>
        <w:t xml:space="preserve">  </w:t>
      </w:r>
      <w:r w:rsidR="00062FCB">
        <w:rPr>
          <w:rFonts w:ascii="Times New Roman" w:hAnsi="Times New Roman"/>
          <w:b/>
          <w:sz w:val="22"/>
        </w:rPr>
        <w:t>САНАТОРИЙ</w:t>
      </w:r>
      <w:r w:rsidR="00FB1A98" w:rsidRPr="00823E2C">
        <w:rPr>
          <w:rFonts w:ascii="Times New Roman" w:hAnsi="Times New Roman"/>
          <w:b/>
          <w:sz w:val="22"/>
        </w:rPr>
        <w:t xml:space="preserve">:                                                                       </w:t>
      </w:r>
      <w:r w:rsidR="00095049">
        <w:rPr>
          <w:rFonts w:ascii="Times New Roman" w:hAnsi="Times New Roman"/>
          <w:b/>
          <w:sz w:val="22"/>
        </w:rPr>
        <w:t>АГЕНТ</w:t>
      </w:r>
      <w:r w:rsidR="00FB1A98" w:rsidRPr="00823E2C">
        <w:rPr>
          <w:rFonts w:ascii="Times New Roman" w:hAnsi="Times New Roman"/>
          <w:b/>
          <w:sz w:val="22"/>
        </w:rPr>
        <w:t>:</w:t>
      </w:r>
    </w:p>
    <w:tbl>
      <w:tblPr>
        <w:tblW w:w="9242" w:type="dxa"/>
        <w:tblInd w:w="108" w:type="dxa"/>
        <w:tblLook w:val="00A0" w:firstRow="1" w:lastRow="0" w:firstColumn="1" w:lastColumn="0" w:noHBand="0" w:noVBand="0"/>
      </w:tblPr>
      <w:tblGrid>
        <w:gridCol w:w="4820"/>
        <w:gridCol w:w="4422"/>
      </w:tblGrid>
      <w:tr w:rsidR="0064697A" w:rsidTr="00304E77">
        <w:tc>
          <w:tcPr>
            <w:tcW w:w="4820" w:type="dxa"/>
            <w:shd w:val="clear" w:color="auto" w:fill="auto"/>
          </w:tcPr>
          <w:p w:rsidR="0064697A" w:rsidRDefault="0064697A" w:rsidP="006E575E">
            <w:pPr>
              <w:spacing w:line="240" w:lineRule="auto"/>
              <w:ind w:left="34"/>
              <w:rPr>
                <w:rFonts w:ascii="Times New Roman" w:hAnsi="Times New Roman"/>
                <w:color w:val="333333"/>
                <w:sz w:val="22"/>
              </w:rPr>
            </w:pPr>
          </w:p>
          <w:p w:rsidR="00304E77" w:rsidRPr="00304E77" w:rsidRDefault="00304E77" w:rsidP="00304E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04E7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ООО «Санаторий «</w:t>
            </w:r>
            <w:proofErr w:type="spellStart"/>
            <w:r w:rsidRPr="00304E7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Славяновский</w:t>
            </w:r>
            <w:proofErr w:type="spellEnd"/>
            <w:r w:rsidRPr="00304E7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исток»</w:t>
            </w:r>
          </w:p>
          <w:p w:rsidR="0064697A" w:rsidRPr="00304E77" w:rsidRDefault="00FB1A98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color w:val="333333"/>
                <w:sz w:val="22"/>
              </w:rPr>
            </w:pPr>
            <w:r w:rsidRPr="00304E77">
              <w:rPr>
                <w:rStyle w:val="FontStyle16"/>
                <w:sz w:val="22"/>
              </w:rPr>
              <w:t xml:space="preserve">357400 </w:t>
            </w:r>
            <w:r w:rsidRPr="00304E77">
              <w:rPr>
                <w:rFonts w:ascii="Times New Roman" w:hAnsi="Times New Roman"/>
                <w:color w:val="333333"/>
                <w:sz w:val="22"/>
              </w:rPr>
              <w:t>Россия, г. Железноводск,</w:t>
            </w:r>
          </w:p>
          <w:p w:rsidR="0064697A" w:rsidRPr="00304E77" w:rsidRDefault="00FB1A98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color w:val="333333"/>
                <w:sz w:val="22"/>
              </w:rPr>
            </w:pPr>
            <w:r w:rsidRPr="00304E77">
              <w:rPr>
                <w:rFonts w:ascii="Times New Roman" w:hAnsi="Times New Roman"/>
                <w:color w:val="333333"/>
                <w:sz w:val="22"/>
              </w:rPr>
              <w:t>ул. Калинина, 7а</w:t>
            </w:r>
            <w:r w:rsidR="00304E77">
              <w:rPr>
                <w:rFonts w:ascii="Times New Roman" w:hAnsi="Times New Roman"/>
                <w:color w:val="333333"/>
                <w:sz w:val="22"/>
              </w:rPr>
              <w:t>, корп.3</w:t>
            </w:r>
          </w:p>
          <w:p w:rsidR="0064697A" w:rsidRPr="00304E77" w:rsidRDefault="00FB1A98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color w:val="333333"/>
                <w:sz w:val="22"/>
              </w:rPr>
            </w:pPr>
            <w:r w:rsidRPr="00304E77">
              <w:rPr>
                <w:rFonts w:ascii="Times New Roman" w:hAnsi="Times New Roman"/>
                <w:color w:val="333333"/>
                <w:sz w:val="22"/>
              </w:rPr>
              <w:t>Тел/факс:  8(8793)</w:t>
            </w:r>
            <w:r w:rsidR="00304E77" w:rsidRPr="00304E77">
              <w:rPr>
                <w:rFonts w:ascii="Times New Roman" w:hAnsi="Times New Roman"/>
                <w:color w:val="333333"/>
                <w:sz w:val="22"/>
              </w:rPr>
              <w:t xml:space="preserve"> </w:t>
            </w:r>
            <w:r w:rsidRPr="00304E77">
              <w:rPr>
                <w:rFonts w:ascii="Times New Roman" w:hAnsi="Times New Roman"/>
                <w:color w:val="333333"/>
                <w:sz w:val="22"/>
              </w:rPr>
              <w:t>231 231,  231 127</w:t>
            </w:r>
          </w:p>
          <w:p w:rsidR="00304E77" w:rsidRPr="00625B01" w:rsidRDefault="00FB1A98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sz w:val="22"/>
                <w:lang w:val="en-US"/>
              </w:rPr>
            </w:pPr>
            <w:r w:rsidRPr="00304E77">
              <w:rPr>
                <w:rFonts w:ascii="Times New Roman" w:hAnsi="Times New Roman"/>
                <w:color w:val="333333"/>
                <w:sz w:val="22"/>
                <w:lang w:val="en-US"/>
              </w:rPr>
              <w:t>+7 961 499 11 00; e-mail:</w:t>
            </w:r>
            <w:r w:rsidR="006E575E" w:rsidRPr="00304E77">
              <w:rPr>
                <w:rFonts w:ascii="Times New Roman" w:hAnsi="Times New Roman"/>
                <w:color w:val="333333"/>
                <w:sz w:val="22"/>
                <w:lang w:val="en-US"/>
              </w:rPr>
              <w:t xml:space="preserve"> </w:t>
            </w:r>
            <w:hyperlink r:id="rId9">
              <w:r w:rsidRPr="00304E77">
                <w:rPr>
                  <w:rStyle w:val="-"/>
                  <w:rFonts w:ascii="Times New Roman" w:hAnsi="Times New Roman"/>
                  <w:color w:val="00000A"/>
                  <w:sz w:val="22"/>
                  <w:u w:val="none"/>
                  <w:lang w:val="en-US"/>
                </w:rPr>
                <w:t>slavistok@bk.ru</w:t>
              </w:r>
            </w:hyperlink>
            <w:r w:rsidRPr="00304E77">
              <w:rPr>
                <w:rFonts w:ascii="Times New Roman" w:hAnsi="Times New Roman"/>
                <w:sz w:val="22"/>
                <w:lang w:val="en-US"/>
              </w:rPr>
              <w:t xml:space="preserve">; </w:t>
            </w:r>
          </w:p>
          <w:p w:rsidR="0064697A" w:rsidRPr="00625B01" w:rsidRDefault="00FB1A98" w:rsidP="006E575E">
            <w:pPr>
              <w:spacing w:line="240" w:lineRule="auto"/>
              <w:ind w:left="34"/>
              <w:jc w:val="left"/>
              <w:rPr>
                <w:sz w:val="22"/>
                <w:lang w:val="en-US"/>
              </w:rPr>
            </w:pPr>
            <w:r w:rsidRPr="00625B01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gramStart"/>
            <w:r w:rsidRPr="00304E77">
              <w:rPr>
                <w:rFonts w:ascii="Times New Roman" w:hAnsi="Times New Roman"/>
                <w:color w:val="333333"/>
                <w:sz w:val="22"/>
                <w:lang w:val="en-US"/>
              </w:rPr>
              <w:t>www</w:t>
            </w:r>
            <w:proofErr w:type="gramEnd"/>
            <w:r w:rsidRPr="00625B01">
              <w:rPr>
                <w:rFonts w:ascii="Times New Roman" w:hAnsi="Times New Roman"/>
                <w:color w:val="333333"/>
                <w:sz w:val="22"/>
                <w:lang w:val="en-US"/>
              </w:rPr>
              <w:t xml:space="preserve">. </w:t>
            </w:r>
            <w:r w:rsidRPr="00304E77">
              <w:rPr>
                <w:rFonts w:ascii="Times New Roman" w:hAnsi="Times New Roman"/>
                <w:color w:val="333333"/>
                <w:sz w:val="22"/>
                <w:lang w:val="en-US"/>
              </w:rPr>
              <w:t>slavistok</w:t>
            </w:r>
            <w:r w:rsidRPr="00625B01">
              <w:rPr>
                <w:rFonts w:ascii="Times New Roman" w:hAnsi="Times New Roman"/>
                <w:color w:val="333333"/>
                <w:sz w:val="22"/>
                <w:lang w:val="en-US"/>
              </w:rPr>
              <w:t>.</w:t>
            </w:r>
            <w:r w:rsidRPr="00304E77">
              <w:rPr>
                <w:rFonts w:ascii="Times New Roman" w:hAnsi="Times New Roman"/>
                <w:color w:val="333333"/>
                <w:sz w:val="22"/>
                <w:lang w:val="en-US"/>
              </w:rPr>
              <w:t>ru</w:t>
            </w:r>
          </w:p>
          <w:p w:rsidR="0064697A" w:rsidRPr="00625B01" w:rsidRDefault="0064697A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sz w:val="22"/>
                <w:lang w:val="en-US"/>
              </w:rPr>
            </w:pPr>
          </w:p>
          <w:p w:rsidR="00304E77" w:rsidRPr="00625B01" w:rsidRDefault="00304E77" w:rsidP="00304E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bCs/>
                <w:iCs/>
                <w:sz w:val="22"/>
                <w:lang w:val="en-US"/>
              </w:rPr>
            </w:pPr>
            <w:r w:rsidRPr="00304E77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ИНН</w:t>
            </w:r>
            <w:r w:rsidRPr="00625B01">
              <w:rPr>
                <w:rFonts w:ascii="Times New Roman" w:hAnsi="Times New Roman"/>
                <w:bCs/>
                <w:iCs/>
                <w:color w:val="000000"/>
                <w:sz w:val="22"/>
                <w:lang w:val="en-US"/>
              </w:rPr>
              <w:t xml:space="preserve"> </w:t>
            </w:r>
            <w:r w:rsidRPr="00625B01">
              <w:rPr>
                <w:rFonts w:ascii="Times New Roman" w:hAnsi="Times New Roman"/>
                <w:bCs/>
                <w:iCs/>
                <w:sz w:val="22"/>
                <w:lang w:val="en-US"/>
              </w:rPr>
              <w:t xml:space="preserve">2627027220   </w:t>
            </w:r>
            <w:r w:rsidRPr="00304E77">
              <w:rPr>
                <w:rFonts w:ascii="Times New Roman" w:hAnsi="Times New Roman"/>
                <w:bCs/>
                <w:iCs/>
                <w:sz w:val="22"/>
              </w:rPr>
              <w:t>КПП</w:t>
            </w:r>
            <w:r w:rsidRPr="00625B01">
              <w:rPr>
                <w:rFonts w:ascii="Times New Roman" w:hAnsi="Times New Roman"/>
                <w:bCs/>
                <w:iCs/>
                <w:sz w:val="22"/>
                <w:lang w:val="en-US"/>
              </w:rPr>
              <w:t xml:space="preserve"> 262701001</w:t>
            </w:r>
          </w:p>
          <w:p w:rsidR="00304E77" w:rsidRPr="00304E77" w:rsidRDefault="00304E77" w:rsidP="00304E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bCs/>
                <w:iCs/>
                <w:sz w:val="22"/>
              </w:rPr>
            </w:pPr>
            <w:r w:rsidRPr="00304E77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ОГРН</w:t>
            </w:r>
            <w:r w:rsidRPr="00304E77">
              <w:rPr>
                <w:rFonts w:ascii="Times New Roman" w:hAnsi="Times New Roman"/>
                <w:bCs/>
                <w:iCs/>
                <w:color w:val="000000"/>
                <w:sz w:val="22"/>
              </w:rPr>
              <w:t xml:space="preserve">  1192651015127</w:t>
            </w:r>
          </w:p>
          <w:p w:rsidR="00304E77" w:rsidRPr="00304E77" w:rsidRDefault="006E575E" w:rsidP="00304E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300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304E77">
              <w:rPr>
                <w:rFonts w:ascii="Times New Roman" w:hAnsi="Times New Roman"/>
                <w:sz w:val="22"/>
              </w:rPr>
              <w:t>Сч</w:t>
            </w:r>
            <w:proofErr w:type="spellEnd"/>
            <w:r w:rsidRPr="00304E77">
              <w:rPr>
                <w:rFonts w:ascii="Times New Roman" w:hAnsi="Times New Roman"/>
                <w:sz w:val="22"/>
              </w:rPr>
              <w:t>. №</w:t>
            </w:r>
            <w:r w:rsidR="00304E77" w:rsidRPr="00304E77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>40702810860100018077</w:t>
            </w:r>
          </w:p>
          <w:p w:rsidR="006E575E" w:rsidRPr="00304E77" w:rsidRDefault="006E575E" w:rsidP="006E5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2"/>
              </w:rPr>
            </w:pPr>
            <w:r w:rsidRPr="00304E77">
              <w:rPr>
                <w:rFonts w:ascii="Times New Roman" w:hAnsi="Times New Roman"/>
                <w:bCs/>
                <w:iCs/>
                <w:sz w:val="22"/>
              </w:rPr>
              <w:t xml:space="preserve">Ставропольское отделение № 5230 </w:t>
            </w:r>
          </w:p>
          <w:p w:rsidR="006E575E" w:rsidRPr="00304E77" w:rsidRDefault="006E575E" w:rsidP="006E575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2"/>
              </w:rPr>
            </w:pPr>
            <w:r w:rsidRPr="00304E77">
              <w:rPr>
                <w:rFonts w:ascii="Times New Roman" w:hAnsi="Times New Roman"/>
                <w:bCs/>
                <w:iCs/>
                <w:sz w:val="22"/>
              </w:rPr>
              <w:t>ПАО СБЕРБАНК г. Ставрополь</w:t>
            </w:r>
          </w:p>
          <w:p w:rsidR="006E575E" w:rsidRPr="00304E77" w:rsidRDefault="006E575E" w:rsidP="006E575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300"/>
              <w:contextualSpacing/>
              <w:jc w:val="left"/>
              <w:rPr>
                <w:rFonts w:ascii="Times New Roman" w:hAnsi="Times New Roman"/>
                <w:bCs/>
                <w:iCs/>
                <w:sz w:val="22"/>
              </w:rPr>
            </w:pPr>
            <w:r w:rsidRPr="00304E77">
              <w:rPr>
                <w:rFonts w:ascii="Times New Roman" w:hAnsi="Times New Roman"/>
                <w:bCs/>
                <w:iCs/>
                <w:sz w:val="22"/>
              </w:rPr>
              <w:t>к/с  30101810907020000615</w:t>
            </w:r>
          </w:p>
          <w:p w:rsidR="006E575E" w:rsidRPr="00304E77" w:rsidRDefault="006E575E" w:rsidP="006E575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300"/>
              <w:contextualSpacing/>
              <w:jc w:val="left"/>
              <w:rPr>
                <w:rFonts w:ascii="Times New Roman" w:hAnsi="Times New Roman"/>
                <w:bCs/>
                <w:iCs/>
                <w:sz w:val="22"/>
              </w:rPr>
            </w:pPr>
            <w:r w:rsidRPr="00304E77">
              <w:rPr>
                <w:rFonts w:ascii="Times New Roman" w:hAnsi="Times New Roman"/>
                <w:bCs/>
                <w:iCs/>
                <w:sz w:val="22"/>
              </w:rPr>
              <w:t>БИК 040702615</w:t>
            </w:r>
          </w:p>
          <w:p w:rsidR="0064697A" w:rsidRPr="00304E77" w:rsidRDefault="0064697A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sz w:val="22"/>
              </w:rPr>
            </w:pPr>
          </w:p>
          <w:p w:rsidR="0064697A" w:rsidRPr="00304E77" w:rsidRDefault="0064697A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color w:val="333333"/>
                <w:sz w:val="22"/>
              </w:rPr>
            </w:pPr>
          </w:p>
          <w:p w:rsidR="0064697A" w:rsidRDefault="00FB1A98" w:rsidP="006E575E">
            <w:pPr>
              <w:spacing w:line="240" w:lineRule="auto"/>
              <w:ind w:left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 ________________ Горновой А</w:t>
            </w:r>
            <w:r w:rsidR="00304E77">
              <w:rPr>
                <w:rFonts w:ascii="Times New Roman" w:hAnsi="Times New Roman"/>
                <w:sz w:val="22"/>
              </w:rPr>
              <w:t>.А.</w:t>
            </w:r>
          </w:p>
          <w:p w:rsidR="0064697A" w:rsidRDefault="0064697A" w:rsidP="006E575E">
            <w:pPr>
              <w:spacing w:line="240" w:lineRule="auto"/>
              <w:ind w:left="34"/>
              <w:rPr>
                <w:rFonts w:ascii="Times New Roman" w:hAnsi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p w:rsidR="0064697A" w:rsidRDefault="0064697A" w:rsidP="006E575E">
            <w:pPr>
              <w:ind w:left="34"/>
              <w:rPr>
                <w:rFonts w:cs="Arial"/>
                <w:b/>
              </w:rPr>
            </w:pPr>
          </w:p>
          <w:p w:rsidR="0064697A" w:rsidRDefault="0064697A" w:rsidP="006E575E">
            <w:pPr>
              <w:tabs>
                <w:tab w:val="left" w:pos="567"/>
              </w:tabs>
              <w:spacing w:line="240" w:lineRule="auto"/>
              <w:ind w:left="34"/>
              <w:jc w:val="left"/>
              <w:rPr>
                <w:rFonts w:ascii="Times New Roman" w:hAnsi="Times New Roman" w:cs="Arial"/>
                <w:sz w:val="22"/>
              </w:rPr>
            </w:pPr>
          </w:p>
        </w:tc>
      </w:tr>
    </w:tbl>
    <w:p w:rsidR="0064697A" w:rsidRDefault="0064697A" w:rsidP="00304E77">
      <w:pPr>
        <w:ind w:left="-540"/>
        <w:rPr>
          <w:rFonts w:ascii="Times New Roman" w:hAnsi="Times New Roman"/>
          <w:sz w:val="22"/>
        </w:rPr>
      </w:pPr>
    </w:p>
    <w:sectPr w:rsidR="0064697A" w:rsidSect="006E575E">
      <w:footerReference w:type="default" r:id="rId10"/>
      <w:pgSz w:w="11906" w:h="16838"/>
      <w:pgMar w:top="1134" w:right="850" w:bottom="709" w:left="1418" w:header="0" w:footer="0" w:gutter="0"/>
      <w:cols w:space="720"/>
      <w:formProt w:val="0"/>
      <w:docGrid w:linePitch="360" w:charSpace="-22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8B" w:rsidRDefault="009E108B">
      <w:pPr>
        <w:spacing w:line="240" w:lineRule="auto"/>
      </w:pPr>
      <w:r>
        <w:separator/>
      </w:r>
    </w:p>
  </w:endnote>
  <w:endnote w:type="continuationSeparator" w:id="0">
    <w:p w:rsidR="009E108B" w:rsidRDefault="009E1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Times New Roman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7A" w:rsidRDefault="00FB1A98">
    <w:pPr>
      <w:pStyle w:val="af7"/>
      <w:tabs>
        <w:tab w:val="left" w:pos="3660"/>
      </w:tabs>
      <w:jc w:val="right"/>
    </w:pPr>
    <w:r>
      <w:tab/>
    </w:r>
    <w:r>
      <w:rPr>
        <w:noProof/>
        <w:lang w:eastAsia="ru-RU"/>
      </w:rPr>
      <w:drawing>
        <wp:inline distT="0" distB="0" distL="0" distR="0" wp14:anchorId="2A42155E" wp14:editId="443A8812">
          <wp:extent cx="981710" cy="64833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>
                    <a:clrChange>
                      <a:clrFrom>
                        <a:srgbClr val="EBEDEC"/>
                      </a:clrFrom>
                      <a:clrTo>
                        <a:srgbClr val="EBEDEC">
                          <a:alpha val="0"/>
                        </a:srgbClr>
                      </a:clrTo>
                    </a:clrChange>
                  </a:blip>
                  <a:stretch/>
                </pic:blipFill>
                <pic:spPr>
                  <a:xfrm>
                    <a:off x="0" y="0"/>
                    <a:ext cx="981000" cy="647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8B" w:rsidRDefault="009E108B">
      <w:r>
        <w:separator/>
      </w:r>
    </w:p>
  </w:footnote>
  <w:footnote w:type="continuationSeparator" w:id="0">
    <w:p w:rsidR="009E108B" w:rsidRDefault="009E108B">
      <w:r>
        <w:continuationSeparator/>
      </w:r>
    </w:p>
  </w:footnote>
  <w:footnote w:id="1">
    <w:p w:rsidR="0064697A" w:rsidRDefault="00FB1A98">
      <w:pPr>
        <w:pStyle w:val="af9"/>
      </w:pPr>
      <w:r w:rsidRPr="00823E2C">
        <w:rPr>
          <w:rStyle w:val="a9"/>
          <w:rFonts w:ascii="Times New Roman" w:hAnsi="Times New Roman"/>
          <w:sz w:val="16"/>
          <w:szCs w:val="16"/>
        </w:rPr>
        <w:tab/>
      </w:r>
      <w:r w:rsidR="00B768E2">
        <w:rPr>
          <w:rFonts w:ascii="Times New Roman" w:hAnsi="Times New Roman"/>
          <w:sz w:val="16"/>
          <w:szCs w:val="16"/>
          <w:vertAlign w:val="superscript"/>
        </w:rPr>
        <w:t>1</w:t>
      </w:r>
      <w:r w:rsidR="00823E2C">
        <w:rPr>
          <w:rFonts w:ascii="Times New Roman" w:hAnsi="Times New Roman"/>
          <w:sz w:val="16"/>
          <w:szCs w:val="16"/>
        </w:rPr>
        <w:t xml:space="preserve"> </w:t>
      </w:r>
      <w:r w:rsidRPr="00823E2C">
        <w:rPr>
          <w:rFonts w:ascii="Times New Roman" w:hAnsi="Times New Roman"/>
          <w:sz w:val="16"/>
          <w:szCs w:val="16"/>
        </w:rPr>
        <w:t xml:space="preserve">приложение </w:t>
      </w:r>
      <w:r w:rsidR="00B768E2">
        <w:rPr>
          <w:rFonts w:ascii="Times New Roman" w:hAnsi="Times New Roman"/>
          <w:sz w:val="16"/>
          <w:szCs w:val="16"/>
        </w:rPr>
        <w:t>1</w:t>
      </w:r>
      <w:r w:rsidRPr="00823E2C">
        <w:rPr>
          <w:rFonts w:ascii="Times New Roman" w:hAnsi="Times New Roman"/>
          <w:sz w:val="16"/>
          <w:szCs w:val="16"/>
        </w:rPr>
        <w:t xml:space="preserve"> «Правила внутреннего распорядка и предоставления услуг» скачать на сайте </w:t>
      </w:r>
      <w:r w:rsidRPr="00823E2C">
        <w:rPr>
          <w:rFonts w:ascii="Times New Roman" w:hAnsi="Times New Roman"/>
          <w:sz w:val="16"/>
          <w:szCs w:val="16"/>
          <w:lang w:val="en-US"/>
        </w:rPr>
        <w:t>www</w:t>
      </w:r>
      <w:r w:rsidRPr="00823E2C">
        <w:rPr>
          <w:rFonts w:ascii="Times New Roman" w:hAnsi="Times New Roman"/>
          <w:sz w:val="16"/>
          <w:szCs w:val="16"/>
        </w:rPr>
        <w:t>.</w:t>
      </w:r>
      <w:proofErr w:type="spellStart"/>
      <w:r w:rsidRPr="00823E2C">
        <w:rPr>
          <w:rFonts w:ascii="Times New Roman" w:hAnsi="Times New Roman"/>
          <w:sz w:val="16"/>
          <w:szCs w:val="16"/>
          <w:lang w:val="en-US"/>
        </w:rPr>
        <w:t>slavistok</w:t>
      </w:r>
      <w:proofErr w:type="spellEnd"/>
      <w:r w:rsidRPr="00823E2C">
        <w:rPr>
          <w:rFonts w:ascii="Times New Roman" w:hAnsi="Times New Roman"/>
          <w:sz w:val="16"/>
          <w:szCs w:val="16"/>
        </w:rPr>
        <w:t>.</w:t>
      </w:r>
      <w:proofErr w:type="spellStart"/>
      <w:r w:rsidRPr="00823E2C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9B7"/>
    <w:multiLevelType w:val="hybridMultilevel"/>
    <w:tmpl w:val="B96A99F2"/>
    <w:lvl w:ilvl="0" w:tplc="E438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86071"/>
    <w:multiLevelType w:val="hybridMultilevel"/>
    <w:tmpl w:val="5240E5A4"/>
    <w:lvl w:ilvl="0" w:tplc="E438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E77BC"/>
    <w:multiLevelType w:val="multilevel"/>
    <w:tmpl w:val="9AE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A"/>
    <w:rsid w:val="00042315"/>
    <w:rsid w:val="00062FCB"/>
    <w:rsid w:val="00095049"/>
    <w:rsid w:val="000E2FB2"/>
    <w:rsid w:val="001B019F"/>
    <w:rsid w:val="001B21F2"/>
    <w:rsid w:val="00295BA1"/>
    <w:rsid w:val="00304E77"/>
    <w:rsid w:val="00463089"/>
    <w:rsid w:val="004A1DC8"/>
    <w:rsid w:val="005915C6"/>
    <w:rsid w:val="00625B01"/>
    <w:rsid w:val="0064697A"/>
    <w:rsid w:val="006A6177"/>
    <w:rsid w:val="006E575E"/>
    <w:rsid w:val="00701B41"/>
    <w:rsid w:val="007569BE"/>
    <w:rsid w:val="007C046F"/>
    <w:rsid w:val="00823E2C"/>
    <w:rsid w:val="008648F2"/>
    <w:rsid w:val="008C6259"/>
    <w:rsid w:val="008F6698"/>
    <w:rsid w:val="009E108B"/>
    <w:rsid w:val="00A21966"/>
    <w:rsid w:val="00A347C8"/>
    <w:rsid w:val="00AB2D88"/>
    <w:rsid w:val="00AD4A3F"/>
    <w:rsid w:val="00B0456A"/>
    <w:rsid w:val="00B66D6E"/>
    <w:rsid w:val="00B768E2"/>
    <w:rsid w:val="00BA77BB"/>
    <w:rsid w:val="00C666BE"/>
    <w:rsid w:val="00D12127"/>
    <w:rsid w:val="00D43C1B"/>
    <w:rsid w:val="00DF5B64"/>
    <w:rsid w:val="00FB1A98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dwardian Script ITC" w:eastAsia="Calibri" w:hAnsi="Edwardian Script IT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C"/>
    <w:pPr>
      <w:spacing w:line="276" w:lineRule="auto"/>
      <w:jc w:val="both"/>
    </w:pPr>
    <w:rPr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F04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0F6EE0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qFormat/>
    <w:rsid w:val="000F6EE0"/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a0"/>
    <w:uiPriority w:val="99"/>
    <w:semiHidden/>
    <w:qFormat/>
    <w:rsid w:val="00A312E0"/>
    <w:rPr>
      <w:sz w:val="3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A312E0"/>
    <w:rPr>
      <w:sz w:val="32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9B2BE7"/>
    <w:rPr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9B2BE7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9B2BE7"/>
    <w:rPr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9B2BE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z w:val="24"/>
      <w:szCs w:val="24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99"/>
    <w:qFormat/>
    <w:rsid w:val="00FC37D8"/>
    <w:pPr>
      <w:ind w:left="720"/>
      <w:contextualSpacing/>
    </w:pPr>
  </w:style>
  <w:style w:type="paragraph" w:styleId="af4">
    <w:name w:val="Balloon Text"/>
    <w:basedOn w:val="a"/>
    <w:uiPriority w:val="99"/>
    <w:semiHidden/>
    <w:qFormat/>
    <w:rsid w:val="003F0401"/>
    <w:pPr>
      <w:spacing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qFormat/>
    <w:rsid w:val="00BA0BB0"/>
    <w:pPr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uiPriority w:val="99"/>
    <w:unhideWhenUsed/>
    <w:rsid w:val="00A312E0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A312E0"/>
    <w:pPr>
      <w:tabs>
        <w:tab w:val="center" w:pos="4677"/>
        <w:tab w:val="right" w:pos="9355"/>
      </w:tabs>
    </w:pPr>
  </w:style>
  <w:style w:type="paragraph" w:styleId="af8">
    <w:name w:val="endnote text"/>
    <w:basedOn w:val="a"/>
    <w:uiPriority w:val="99"/>
    <w:semiHidden/>
    <w:unhideWhenUsed/>
    <w:qFormat/>
    <w:rsid w:val="009B2BE7"/>
    <w:rPr>
      <w:sz w:val="20"/>
      <w:szCs w:val="20"/>
    </w:rPr>
  </w:style>
  <w:style w:type="paragraph" w:styleId="af9">
    <w:name w:val="footnote text"/>
    <w:basedOn w:val="a"/>
  </w:style>
  <w:style w:type="table" w:styleId="afa">
    <w:name w:val="Table Grid"/>
    <w:basedOn w:val="a1"/>
    <w:uiPriority w:val="99"/>
    <w:rsid w:val="000F6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dwardian Script ITC" w:eastAsia="Calibri" w:hAnsi="Edwardian Script IT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C"/>
    <w:pPr>
      <w:spacing w:line="276" w:lineRule="auto"/>
      <w:jc w:val="both"/>
    </w:pPr>
    <w:rPr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F04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0F6EE0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qFormat/>
    <w:rsid w:val="000F6EE0"/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a0"/>
    <w:uiPriority w:val="99"/>
    <w:semiHidden/>
    <w:qFormat/>
    <w:rsid w:val="00A312E0"/>
    <w:rPr>
      <w:sz w:val="3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A312E0"/>
    <w:rPr>
      <w:sz w:val="32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9B2BE7"/>
    <w:rPr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9B2BE7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9B2BE7"/>
    <w:rPr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9B2BE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z w:val="24"/>
      <w:szCs w:val="24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99"/>
    <w:qFormat/>
    <w:rsid w:val="00FC37D8"/>
    <w:pPr>
      <w:ind w:left="720"/>
      <w:contextualSpacing/>
    </w:pPr>
  </w:style>
  <w:style w:type="paragraph" w:styleId="af4">
    <w:name w:val="Balloon Text"/>
    <w:basedOn w:val="a"/>
    <w:uiPriority w:val="99"/>
    <w:semiHidden/>
    <w:qFormat/>
    <w:rsid w:val="003F0401"/>
    <w:pPr>
      <w:spacing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qFormat/>
    <w:rsid w:val="00BA0BB0"/>
    <w:pPr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uiPriority w:val="99"/>
    <w:unhideWhenUsed/>
    <w:rsid w:val="00A312E0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A312E0"/>
    <w:pPr>
      <w:tabs>
        <w:tab w:val="center" w:pos="4677"/>
        <w:tab w:val="right" w:pos="9355"/>
      </w:tabs>
    </w:pPr>
  </w:style>
  <w:style w:type="paragraph" w:styleId="af8">
    <w:name w:val="endnote text"/>
    <w:basedOn w:val="a"/>
    <w:uiPriority w:val="99"/>
    <w:semiHidden/>
    <w:unhideWhenUsed/>
    <w:qFormat/>
    <w:rsid w:val="009B2BE7"/>
    <w:rPr>
      <w:sz w:val="20"/>
      <w:szCs w:val="20"/>
    </w:rPr>
  </w:style>
  <w:style w:type="paragraph" w:styleId="af9">
    <w:name w:val="footnote text"/>
    <w:basedOn w:val="a"/>
  </w:style>
  <w:style w:type="table" w:styleId="afa">
    <w:name w:val="Table Grid"/>
    <w:basedOn w:val="a1"/>
    <w:uiPriority w:val="99"/>
    <w:rsid w:val="000F6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lavistok@bk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C84C-C819-4CEA-B9C1-70E4B4B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"УК"Эксперт-КМВ"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Пользователь</cp:lastModifiedBy>
  <cp:revision>6</cp:revision>
  <dcterms:created xsi:type="dcterms:W3CDTF">2022-11-13T13:52:00Z</dcterms:created>
  <dcterms:modified xsi:type="dcterms:W3CDTF">2022-11-13T14:02:00Z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"УК"Эксперт-КМВ"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